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D7C39" w14:textId="60907C0F" w:rsidR="00EF724B" w:rsidRDefault="00EF724B" w:rsidP="006A6958">
      <w:pPr>
        <w:jc w:val="center"/>
        <w:rPr>
          <w:rFonts w:ascii="Times New Roman" w:hAnsi="Times New Roman" w:cs="Times New Roman"/>
          <w:b/>
          <w:sz w:val="28"/>
          <w:szCs w:val="28"/>
        </w:rPr>
      </w:pPr>
      <w:r w:rsidRPr="008E601B">
        <w:rPr>
          <w:rFonts w:ascii="Times New Roman" w:hAnsi="Times New Roman" w:cs="Times New Roman"/>
          <w:b/>
          <w:sz w:val="28"/>
          <w:szCs w:val="28"/>
        </w:rPr>
        <w:t>ОБЩИНСКА ИЗБИРАТЕЛНА КОМИСИЯ - БРЕЗОВО</w:t>
      </w:r>
    </w:p>
    <w:p w14:paraId="7BE3642E" w14:textId="77777777" w:rsidR="00EF724B" w:rsidRDefault="00EF724B" w:rsidP="00EF724B">
      <w:pPr>
        <w:jc w:val="center"/>
        <w:rPr>
          <w:rFonts w:ascii="Times New Roman" w:hAnsi="Times New Roman" w:cs="Times New Roman"/>
          <w:b/>
          <w:sz w:val="28"/>
          <w:szCs w:val="28"/>
        </w:rPr>
      </w:pPr>
      <w:r>
        <w:rPr>
          <w:rFonts w:ascii="Times New Roman" w:hAnsi="Times New Roman" w:cs="Times New Roman"/>
          <w:b/>
          <w:sz w:val="28"/>
          <w:szCs w:val="28"/>
        </w:rPr>
        <w:t>П Р О Т О К О Л</w:t>
      </w:r>
    </w:p>
    <w:p w14:paraId="5D8731DE" w14:textId="6F46F7EB" w:rsidR="00EF724B" w:rsidRPr="008F5E43" w:rsidRDefault="00EF724B" w:rsidP="00EF724B">
      <w:pPr>
        <w:jc w:val="center"/>
        <w:rPr>
          <w:rFonts w:ascii="Times New Roman" w:hAnsi="Times New Roman" w:cs="Times New Roman"/>
          <w:b/>
          <w:sz w:val="24"/>
          <w:szCs w:val="24"/>
          <w:lang w:val="en-US"/>
        </w:rPr>
      </w:pPr>
      <w:r w:rsidRPr="00100B19">
        <w:rPr>
          <w:rFonts w:ascii="Times New Roman" w:hAnsi="Times New Roman" w:cs="Times New Roman"/>
          <w:b/>
          <w:sz w:val="24"/>
          <w:szCs w:val="24"/>
        </w:rPr>
        <w:t>№</w:t>
      </w:r>
      <w:r>
        <w:rPr>
          <w:rFonts w:ascii="Times New Roman" w:hAnsi="Times New Roman" w:cs="Times New Roman"/>
          <w:b/>
          <w:sz w:val="24"/>
          <w:szCs w:val="24"/>
        </w:rPr>
        <w:t xml:space="preserve"> </w:t>
      </w:r>
      <w:r w:rsidRPr="00100B19">
        <w:rPr>
          <w:rFonts w:ascii="Times New Roman" w:hAnsi="Times New Roman" w:cs="Times New Roman"/>
          <w:b/>
          <w:sz w:val="24"/>
          <w:szCs w:val="24"/>
        </w:rPr>
        <w:t>0</w:t>
      </w:r>
      <w:r w:rsidR="008F5E43">
        <w:rPr>
          <w:rFonts w:ascii="Times New Roman" w:hAnsi="Times New Roman" w:cs="Times New Roman"/>
          <w:b/>
          <w:sz w:val="24"/>
          <w:szCs w:val="24"/>
          <w:lang w:val="en-US"/>
        </w:rPr>
        <w:t>20</w:t>
      </w:r>
    </w:p>
    <w:p w14:paraId="269106EA" w14:textId="2C0CA436" w:rsidR="00EF724B" w:rsidRDefault="00EF724B" w:rsidP="00EF724B">
      <w:pPr>
        <w:shd w:val="clear" w:color="auto" w:fill="FFFFFF"/>
        <w:spacing w:before="100" w:beforeAutospacing="1" w:after="100" w:afterAutospacing="1"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На </w:t>
      </w:r>
      <w:r w:rsidR="00362DCE">
        <w:rPr>
          <w:rFonts w:ascii="Times New Roman" w:hAnsi="Times New Roman" w:cs="Times New Roman"/>
          <w:sz w:val="24"/>
          <w:szCs w:val="24"/>
        </w:rPr>
        <w:t>0</w:t>
      </w:r>
      <w:r w:rsidR="008F5E43">
        <w:rPr>
          <w:rFonts w:ascii="Times New Roman" w:hAnsi="Times New Roman" w:cs="Times New Roman"/>
          <w:sz w:val="24"/>
          <w:szCs w:val="24"/>
          <w:lang w:val="en-US"/>
        </w:rPr>
        <w:t>3</w:t>
      </w:r>
      <w:r w:rsidRPr="00100B19">
        <w:rPr>
          <w:rFonts w:ascii="Times New Roman" w:hAnsi="Times New Roman" w:cs="Times New Roman"/>
          <w:sz w:val="24"/>
          <w:szCs w:val="24"/>
        </w:rPr>
        <w:t xml:space="preserve"> </w:t>
      </w:r>
      <w:r w:rsidR="008F5E43">
        <w:rPr>
          <w:rFonts w:ascii="Times New Roman" w:hAnsi="Times New Roman" w:cs="Times New Roman"/>
          <w:sz w:val="24"/>
          <w:szCs w:val="24"/>
        </w:rPr>
        <w:t>януари</w:t>
      </w:r>
      <w:r w:rsidR="00362DCE">
        <w:rPr>
          <w:rFonts w:ascii="Times New Roman" w:hAnsi="Times New Roman" w:cs="Times New Roman"/>
          <w:sz w:val="24"/>
          <w:szCs w:val="24"/>
        </w:rPr>
        <w:t xml:space="preserve"> </w:t>
      </w:r>
      <w:r>
        <w:rPr>
          <w:rFonts w:ascii="Times New Roman" w:hAnsi="Times New Roman" w:cs="Times New Roman"/>
          <w:sz w:val="24"/>
          <w:szCs w:val="24"/>
        </w:rPr>
        <w:t>20</w:t>
      </w:r>
      <w:r w:rsidR="001847D4">
        <w:rPr>
          <w:rFonts w:ascii="Times New Roman" w:hAnsi="Times New Roman" w:cs="Times New Roman"/>
          <w:sz w:val="24"/>
          <w:szCs w:val="24"/>
        </w:rPr>
        <w:t>2</w:t>
      </w:r>
      <w:r w:rsidR="008F5E43">
        <w:rPr>
          <w:rFonts w:ascii="Times New Roman" w:hAnsi="Times New Roman" w:cs="Times New Roman"/>
          <w:sz w:val="24"/>
          <w:szCs w:val="24"/>
        </w:rPr>
        <w:t>4</w:t>
      </w:r>
      <w:r>
        <w:rPr>
          <w:rFonts w:ascii="Times New Roman" w:hAnsi="Times New Roman" w:cs="Times New Roman"/>
          <w:sz w:val="24"/>
          <w:szCs w:val="24"/>
        </w:rPr>
        <w:t xml:space="preserve"> г.</w:t>
      </w:r>
      <w:r w:rsidRPr="00100B19">
        <w:rPr>
          <w:rFonts w:ascii="Times New Roman" w:hAnsi="Times New Roman" w:cs="Times New Roman"/>
          <w:sz w:val="24"/>
          <w:szCs w:val="24"/>
        </w:rPr>
        <w:t xml:space="preserve"> </w:t>
      </w:r>
      <w:r w:rsidRPr="002C5BEE">
        <w:rPr>
          <w:rFonts w:ascii="Times New Roman" w:hAnsi="Times New Roman" w:cs="Times New Roman"/>
          <w:sz w:val="24"/>
          <w:szCs w:val="24"/>
        </w:rPr>
        <w:t xml:space="preserve">от </w:t>
      </w:r>
      <w:r w:rsidR="003C4F5B">
        <w:rPr>
          <w:rFonts w:ascii="Times New Roman" w:hAnsi="Times New Roman" w:cs="Times New Roman"/>
          <w:sz w:val="24"/>
          <w:szCs w:val="24"/>
        </w:rPr>
        <w:t>1</w:t>
      </w:r>
      <w:r w:rsidR="008F5E43">
        <w:rPr>
          <w:rFonts w:ascii="Times New Roman" w:hAnsi="Times New Roman" w:cs="Times New Roman"/>
          <w:sz w:val="24"/>
          <w:szCs w:val="24"/>
        </w:rPr>
        <w:t>2</w:t>
      </w:r>
      <w:r w:rsidR="003C4F5B">
        <w:rPr>
          <w:rFonts w:ascii="Times New Roman" w:hAnsi="Times New Roman" w:cs="Times New Roman"/>
          <w:sz w:val="24"/>
          <w:szCs w:val="24"/>
        </w:rPr>
        <w:t>:</w:t>
      </w:r>
      <w:r w:rsidR="00AC7D71">
        <w:rPr>
          <w:rFonts w:ascii="Times New Roman" w:hAnsi="Times New Roman" w:cs="Times New Roman"/>
          <w:sz w:val="24"/>
          <w:szCs w:val="24"/>
        </w:rPr>
        <w:t>0</w:t>
      </w:r>
      <w:r w:rsidR="003C4F5B">
        <w:rPr>
          <w:rFonts w:ascii="Times New Roman" w:hAnsi="Times New Roman" w:cs="Times New Roman"/>
          <w:sz w:val="24"/>
          <w:szCs w:val="24"/>
        </w:rPr>
        <w:t>0</w:t>
      </w:r>
      <w:r w:rsidRPr="004A29AF">
        <w:rPr>
          <w:rFonts w:ascii="Times New Roman" w:hAnsi="Times New Roman" w:cs="Times New Roman"/>
          <w:sz w:val="24"/>
          <w:szCs w:val="24"/>
        </w:rPr>
        <w:t xml:space="preserve"> ч</w:t>
      </w:r>
      <w:r w:rsidRPr="002C5BEE">
        <w:rPr>
          <w:rFonts w:ascii="Times New Roman" w:hAnsi="Times New Roman" w:cs="Times New Roman"/>
          <w:sz w:val="24"/>
          <w:szCs w:val="24"/>
        </w:rPr>
        <w:t>.</w:t>
      </w:r>
      <w:r w:rsidRPr="00100B19">
        <w:rPr>
          <w:rFonts w:ascii="Times New Roman" w:hAnsi="Times New Roman" w:cs="Times New Roman"/>
          <w:sz w:val="24"/>
          <w:szCs w:val="24"/>
        </w:rPr>
        <w:t xml:space="preserve"> в заседателната зала на община Брезово се проведе заседание на Общинската избирателна комисия</w:t>
      </w:r>
      <w:r>
        <w:rPr>
          <w:rFonts w:ascii="Times New Roman" w:hAnsi="Times New Roman" w:cs="Times New Roman"/>
          <w:sz w:val="24"/>
          <w:szCs w:val="24"/>
        </w:rPr>
        <w:t>.</w:t>
      </w:r>
    </w:p>
    <w:p w14:paraId="24C2FCC0" w14:textId="77777777" w:rsidR="00EF724B" w:rsidRDefault="00EF724B" w:rsidP="00EF724B">
      <w:pPr>
        <w:pStyle w:val="a3"/>
        <w:spacing w:before="100" w:beforeAutospacing="1" w:after="100" w:afterAutospacing="1"/>
        <w:ind w:left="0"/>
        <w:jc w:val="both"/>
        <w:rPr>
          <w:rFonts w:ascii="Times New Roman" w:hAnsi="Times New Roman" w:cs="Times New Roman"/>
          <w:i/>
          <w:sz w:val="24"/>
          <w:szCs w:val="24"/>
        </w:rPr>
      </w:pPr>
      <w:r>
        <w:rPr>
          <w:rFonts w:ascii="Times New Roman" w:hAnsi="Times New Roman" w:cs="Times New Roman"/>
          <w:i/>
          <w:sz w:val="24"/>
          <w:szCs w:val="24"/>
        </w:rPr>
        <w:t>ПРИСЪСТВАХА:</w:t>
      </w:r>
    </w:p>
    <w:p w14:paraId="6B3A138F" w14:textId="70E55A42" w:rsidR="001847D4" w:rsidRDefault="001847D4" w:rsidP="003B33FA">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Венета Георгиева Иванова</w:t>
      </w:r>
    </w:p>
    <w:p w14:paraId="4427A389" w14:textId="0F936417" w:rsidR="00837A22" w:rsidRDefault="00837A22" w:rsidP="00837A22">
      <w:pPr>
        <w:pStyle w:val="a3"/>
        <w:spacing w:before="100" w:beforeAutospacing="1" w:after="100" w:afterAutospacing="1"/>
        <w:ind w:left="0"/>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Недялка Минчева </w:t>
      </w:r>
      <w:proofErr w:type="spellStart"/>
      <w:r>
        <w:rPr>
          <w:rFonts w:ascii="Times New Roman" w:eastAsia="Times New Roman" w:hAnsi="Times New Roman" w:cs="Times New Roman"/>
          <w:color w:val="333333"/>
          <w:sz w:val="24"/>
          <w:szCs w:val="24"/>
          <w:lang w:eastAsia="bg-BG"/>
        </w:rPr>
        <w:t>Пулевска</w:t>
      </w:r>
      <w:proofErr w:type="spellEnd"/>
    </w:p>
    <w:p w14:paraId="33FB3A22" w14:textId="64FBD5E4" w:rsidR="00AC7D71" w:rsidRDefault="00AC7D71" w:rsidP="00AC7D71">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sidRPr="00B05948">
        <w:rPr>
          <w:rFonts w:ascii="Times New Roman" w:eastAsia="Times New Roman" w:hAnsi="Times New Roman" w:cs="Times New Roman"/>
          <w:color w:val="333333"/>
          <w:sz w:val="24"/>
          <w:szCs w:val="24"/>
          <w:lang w:eastAsia="bg-BG"/>
        </w:rPr>
        <w:t>Иванка Йорданова Колева</w:t>
      </w:r>
    </w:p>
    <w:p w14:paraId="6726E844" w14:textId="6CE03E7B" w:rsidR="00254D98" w:rsidRDefault="00AC7D71" w:rsidP="00254D98">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Андриана Христова Генчева</w:t>
      </w:r>
    </w:p>
    <w:p w14:paraId="07D3E5E3" w14:textId="2DB0A615" w:rsidR="00254D98" w:rsidRDefault="00254D98" w:rsidP="00AC7D71">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r w:rsidRPr="008F5E43">
        <w:rPr>
          <w:rFonts w:ascii="Times New Roman" w:eastAsia="Times New Roman" w:hAnsi="Times New Roman" w:cs="Times New Roman"/>
          <w:color w:val="333333"/>
          <w:sz w:val="24"/>
          <w:szCs w:val="24"/>
          <w:lang w:eastAsia="bg-BG"/>
        </w:rPr>
        <w:t xml:space="preserve"> </w:t>
      </w:r>
    </w:p>
    <w:p w14:paraId="5EC7D9CB" w14:textId="1AECA412" w:rsidR="00AC7D71" w:rsidRPr="00AC7D71" w:rsidRDefault="00AC7D71" w:rsidP="00AC7D71">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Деница Димитрова Чучулигова</w:t>
      </w:r>
    </w:p>
    <w:p w14:paraId="2DF345BA" w14:textId="035EF406" w:rsidR="001F7A04" w:rsidRDefault="001F2E9B" w:rsidP="001F7A04">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proofErr w:type="spellStart"/>
      <w:r>
        <w:rPr>
          <w:rFonts w:ascii="Times New Roman" w:eastAsia="Times New Roman" w:hAnsi="Times New Roman" w:cs="Times New Roman"/>
          <w:color w:val="333333"/>
          <w:sz w:val="24"/>
          <w:szCs w:val="24"/>
          <w:lang w:eastAsia="bg-BG"/>
        </w:rPr>
        <w:t>Михаила</w:t>
      </w:r>
      <w:proofErr w:type="spellEnd"/>
      <w:r>
        <w:rPr>
          <w:rFonts w:ascii="Times New Roman" w:eastAsia="Times New Roman" w:hAnsi="Times New Roman" w:cs="Times New Roman"/>
          <w:color w:val="333333"/>
          <w:sz w:val="24"/>
          <w:szCs w:val="24"/>
          <w:lang w:eastAsia="bg-BG"/>
        </w:rPr>
        <w:t xml:space="preserve"> Маринова </w:t>
      </w:r>
      <w:proofErr w:type="spellStart"/>
      <w:r>
        <w:rPr>
          <w:rFonts w:ascii="Times New Roman" w:eastAsia="Times New Roman" w:hAnsi="Times New Roman" w:cs="Times New Roman"/>
          <w:color w:val="333333"/>
          <w:sz w:val="24"/>
          <w:szCs w:val="24"/>
          <w:lang w:eastAsia="bg-BG"/>
        </w:rPr>
        <w:t>Чоновска</w:t>
      </w:r>
      <w:proofErr w:type="spellEnd"/>
    </w:p>
    <w:p w14:paraId="26570305" w14:textId="13DDF9B5" w:rsidR="00F36DB3" w:rsidRDefault="00F36DB3"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Асен Янков Димитров</w:t>
      </w:r>
    </w:p>
    <w:p w14:paraId="45C161B5" w14:textId="717EC233" w:rsidR="00AC7D71" w:rsidRDefault="00AC7D71"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Николай Ангелов </w:t>
      </w:r>
      <w:proofErr w:type="spellStart"/>
      <w:r>
        <w:rPr>
          <w:rFonts w:ascii="Times New Roman" w:eastAsia="Times New Roman" w:hAnsi="Times New Roman" w:cs="Times New Roman"/>
          <w:color w:val="333333"/>
          <w:sz w:val="24"/>
          <w:szCs w:val="24"/>
          <w:lang w:eastAsia="bg-BG"/>
        </w:rPr>
        <w:t>Цветански</w:t>
      </w:r>
      <w:proofErr w:type="spellEnd"/>
    </w:p>
    <w:p w14:paraId="26ED0302" w14:textId="28749106" w:rsidR="008F5E43" w:rsidRDefault="008F5E43"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Виктория Танева </w:t>
      </w:r>
      <w:proofErr w:type="spellStart"/>
      <w:r>
        <w:rPr>
          <w:rFonts w:ascii="Times New Roman" w:eastAsia="Times New Roman" w:hAnsi="Times New Roman" w:cs="Times New Roman"/>
          <w:color w:val="333333"/>
          <w:sz w:val="24"/>
          <w:szCs w:val="24"/>
          <w:lang w:eastAsia="bg-BG"/>
        </w:rPr>
        <w:t>Костанева</w:t>
      </w:r>
      <w:proofErr w:type="spellEnd"/>
    </w:p>
    <w:p w14:paraId="23321402" w14:textId="77777777" w:rsidR="001327E2" w:rsidRDefault="001327E2"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p>
    <w:p w14:paraId="796DD953" w14:textId="45E5A8F2" w:rsidR="009B368A" w:rsidRDefault="00B35B95"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bookmarkStart w:id="0" w:name="_Hlk19114714"/>
      <w:r>
        <w:rPr>
          <w:rFonts w:ascii="Times New Roman" w:eastAsia="Times New Roman" w:hAnsi="Times New Roman" w:cs="Times New Roman"/>
          <w:color w:val="333333"/>
          <w:sz w:val="24"/>
          <w:szCs w:val="24"/>
          <w:lang w:eastAsia="bg-BG"/>
        </w:rPr>
        <w:t>ОТСЪСТВА</w:t>
      </w:r>
      <w:r w:rsidR="001847D4">
        <w:rPr>
          <w:rFonts w:ascii="Times New Roman" w:eastAsia="Times New Roman" w:hAnsi="Times New Roman" w:cs="Times New Roman"/>
          <w:color w:val="333333"/>
          <w:sz w:val="24"/>
          <w:szCs w:val="24"/>
          <w:lang w:eastAsia="bg-BG"/>
        </w:rPr>
        <w:t>Т:</w:t>
      </w:r>
    </w:p>
    <w:p w14:paraId="6DC03EF4" w14:textId="4FE579B5" w:rsidR="008F5E43" w:rsidRDefault="008F5E43" w:rsidP="008F5E43">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Мурад Ферад </w:t>
      </w:r>
      <w:proofErr w:type="spellStart"/>
      <w:r>
        <w:rPr>
          <w:rFonts w:ascii="Times New Roman" w:eastAsia="Times New Roman" w:hAnsi="Times New Roman" w:cs="Times New Roman"/>
          <w:color w:val="333333"/>
          <w:sz w:val="24"/>
          <w:szCs w:val="24"/>
          <w:lang w:eastAsia="bg-BG"/>
        </w:rPr>
        <w:t>Ферад</w:t>
      </w:r>
      <w:proofErr w:type="spellEnd"/>
    </w:p>
    <w:p w14:paraId="22564563" w14:textId="77777777" w:rsidR="00AC7D71" w:rsidRPr="00AC7D71" w:rsidRDefault="00AC7D71"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p>
    <w:p w14:paraId="6C58036E" w14:textId="47A41FF5" w:rsidR="00EF724B" w:rsidRPr="00582CD3" w:rsidRDefault="00EF724B" w:rsidP="00EF724B">
      <w:pPr>
        <w:pStyle w:val="a3"/>
        <w:spacing w:before="100" w:beforeAutospacing="1" w:after="100" w:afterAutospacing="1"/>
        <w:ind w:left="0" w:firstLine="1134"/>
        <w:jc w:val="both"/>
        <w:rPr>
          <w:rFonts w:ascii="Times New Roman" w:eastAsia="Times New Roman" w:hAnsi="Times New Roman" w:cs="Times New Roman"/>
          <w:color w:val="333333"/>
          <w:sz w:val="24"/>
          <w:szCs w:val="24"/>
          <w:lang w:eastAsia="bg-BG"/>
        </w:rPr>
      </w:pPr>
      <w:r w:rsidRPr="00582CD3">
        <w:rPr>
          <w:rFonts w:ascii="Times New Roman" w:hAnsi="Times New Roman" w:cs="Times New Roman"/>
          <w:sz w:val="24"/>
          <w:szCs w:val="24"/>
        </w:rPr>
        <w:t>Дневният ред беше обсъден и гласуван от ОИК- Брезово</w:t>
      </w:r>
      <w:r w:rsidR="00254D98">
        <w:rPr>
          <w:rFonts w:ascii="Times New Roman" w:hAnsi="Times New Roman" w:cs="Times New Roman"/>
          <w:sz w:val="24"/>
          <w:szCs w:val="24"/>
        </w:rPr>
        <w:t>, както следва</w:t>
      </w:r>
      <w:r w:rsidRPr="00582CD3">
        <w:rPr>
          <w:rFonts w:ascii="Times New Roman" w:hAnsi="Times New Roman" w:cs="Times New Roman"/>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EF724B" w:rsidRPr="00BA3E04" w14:paraId="29CAC09E" w14:textId="77777777" w:rsidTr="00730E26">
        <w:tc>
          <w:tcPr>
            <w:tcW w:w="4718" w:type="dxa"/>
          </w:tcPr>
          <w:p w14:paraId="07887BF0" w14:textId="77777777" w:rsidR="00EF724B" w:rsidRPr="00BA3E04" w:rsidRDefault="00EF724B" w:rsidP="00730E26">
            <w:pPr>
              <w:spacing w:before="100" w:beforeAutospacing="1" w:after="100" w:afterAutospacing="1"/>
              <w:jc w:val="center"/>
              <w:rPr>
                <w:rFonts w:ascii="Times New Roman" w:hAnsi="Times New Roman" w:cs="Times New Roman"/>
                <w:b/>
              </w:rPr>
            </w:pPr>
            <w:bookmarkStart w:id="1" w:name="_Hlk18596073"/>
            <w:bookmarkStart w:id="2" w:name="_Hlk145416973"/>
            <w:r w:rsidRPr="00BA3E04">
              <w:rPr>
                <w:rFonts w:ascii="Times New Roman" w:hAnsi="Times New Roman" w:cs="Times New Roman"/>
                <w:b/>
              </w:rPr>
              <w:t>членове на ОИК</w:t>
            </w:r>
          </w:p>
        </w:tc>
        <w:tc>
          <w:tcPr>
            <w:tcW w:w="4349" w:type="dxa"/>
          </w:tcPr>
          <w:p w14:paraId="1A076C19" w14:textId="77777777" w:rsidR="00EF724B" w:rsidRPr="00BA3E04" w:rsidRDefault="00EF724B" w:rsidP="00730E26">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bookmarkEnd w:id="1"/>
      <w:tr w:rsidR="001847D4" w:rsidRPr="00BA3E04" w14:paraId="2E36DD43" w14:textId="77777777" w:rsidTr="00730E26">
        <w:trPr>
          <w:trHeight w:val="307"/>
        </w:trPr>
        <w:tc>
          <w:tcPr>
            <w:tcW w:w="4718" w:type="dxa"/>
          </w:tcPr>
          <w:p w14:paraId="624C3674" w14:textId="41B10DFB" w:rsidR="001847D4" w:rsidRPr="00BA3E04" w:rsidRDefault="001847D4" w:rsidP="001847D4">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20D1DDCE" w14:textId="77777777" w:rsidR="001847D4" w:rsidRPr="00BA3E04" w:rsidRDefault="001847D4" w:rsidP="001847D4">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847D4" w:rsidRPr="00BA3E04" w14:paraId="45EEC814" w14:textId="77777777" w:rsidTr="00730E26">
        <w:trPr>
          <w:trHeight w:val="307"/>
        </w:trPr>
        <w:tc>
          <w:tcPr>
            <w:tcW w:w="4718" w:type="dxa"/>
          </w:tcPr>
          <w:p w14:paraId="22F9D375" w14:textId="08993A87" w:rsidR="001847D4" w:rsidRPr="00556CC6" w:rsidRDefault="00AC7D71" w:rsidP="00AC7D71">
            <w:pPr>
              <w:pStyle w:val="a3"/>
              <w:spacing w:before="100" w:beforeAutospacing="1" w:after="100" w:afterAutospacing="1"/>
              <w:ind w:left="0"/>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Недялка Минчева </w:t>
            </w:r>
            <w:proofErr w:type="spellStart"/>
            <w:r>
              <w:rPr>
                <w:rFonts w:ascii="Times New Roman" w:eastAsia="Times New Roman" w:hAnsi="Times New Roman" w:cs="Times New Roman"/>
                <w:color w:val="333333"/>
                <w:sz w:val="24"/>
                <w:szCs w:val="24"/>
                <w:lang w:eastAsia="bg-BG"/>
              </w:rPr>
              <w:t>Пулевска</w:t>
            </w:r>
            <w:proofErr w:type="spellEnd"/>
          </w:p>
        </w:tc>
        <w:tc>
          <w:tcPr>
            <w:tcW w:w="4349" w:type="dxa"/>
          </w:tcPr>
          <w:p w14:paraId="6531E36D" w14:textId="70327F79" w:rsidR="001847D4" w:rsidRPr="00BA3E04" w:rsidRDefault="005F5279" w:rsidP="001847D4">
            <w:pPr>
              <w:jc w:val="center"/>
              <w:rPr>
                <w:rFonts w:ascii="Times New Roman" w:hAnsi="Times New Roman" w:cs="Times New Roman"/>
              </w:rPr>
            </w:pPr>
            <w:r>
              <w:rPr>
                <w:rFonts w:ascii="Times New Roman" w:hAnsi="Times New Roman" w:cs="Times New Roman"/>
              </w:rPr>
              <w:t>ЗА</w:t>
            </w:r>
          </w:p>
        </w:tc>
      </w:tr>
      <w:tr w:rsidR="00837A22" w:rsidRPr="00BA3E04" w14:paraId="1DDD6BB4" w14:textId="77777777" w:rsidTr="00730E26">
        <w:trPr>
          <w:trHeight w:val="263"/>
        </w:trPr>
        <w:tc>
          <w:tcPr>
            <w:tcW w:w="4718" w:type="dxa"/>
          </w:tcPr>
          <w:p w14:paraId="397A12F9" w14:textId="49EFC938" w:rsidR="00837A22" w:rsidRDefault="00AC7D71" w:rsidP="00AC7D71">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sidRPr="00B05948">
              <w:rPr>
                <w:rFonts w:ascii="Times New Roman" w:eastAsia="Times New Roman" w:hAnsi="Times New Roman" w:cs="Times New Roman"/>
                <w:color w:val="333333"/>
                <w:sz w:val="24"/>
                <w:szCs w:val="24"/>
                <w:lang w:eastAsia="bg-BG"/>
              </w:rPr>
              <w:t>Иванка Йорданова Колева</w:t>
            </w:r>
          </w:p>
        </w:tc>
        <w:tc>
          <w:tcPr>
            <w:tcW w:w="4349" w:type="dxa"/>
          </w:tcPr>
          <w:p w14:paraId="1B36BC2B" w14:textId="029EF584" w:rsidR="00837A22" w:rsidRPr="00BA3E04" w:rsidRDefault="00837A22" w:rsidP="001847D4">
            <w:pPr>
              <w:jc w:val="center"/>
              <w:rPr>
                <w:rFonts w:ascii="Times New Roman" w:hAnsi="Times New Roman" w:cs="Times New Roman"/>
              </w:rPr>
            </w:pPr>
            <w:r>
              <w:rPr>
                <w:rFonts w:ascii="Times New Roman" w:hAnsi="Times New Roman" w:cs="Times New Roman"/>
              </w:rPr>
              <w:t>ЗА</w:t>
            </w:r>
          </w:p>
        </w:tc>
      </w:tr>
      <w:tr w:rsidR="001327E2" w:rsidRPr="00BA3E04" w14:paraId="75EA27B3" w14:textId="77777777" w:rsidTr="00730E26">
        <w:trPr>
          <w:trHeight w:val="263"/>
        </w:trPr>
        <w:tc>
          <w:tcPr>
            <w:tcW w:w="4718" w:type="dxa"/>
          </w:tcPr>
          <w:p w14:paraId="62CF4117" w14:textId="51660A7D" w:rsidR="001327E2" w:rsidRDefault="00AC7D71" w:rsidP="001F7A04">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44010358" w14:textId="432EC93F" w:rsidR="001327E2" w:rsidRPr="00BA3E04" w:rsidRDefault="0065550E" w:rsidP="001847D4">
            <w:pPr>
              <w:jc w:val="center"/>
              <w:rPr>
                <w:rFonts w:ascii="Times New Roman" w:hAnsi="Times New Roman" w:cs="Times New Roman"/>
              </w:rPr>
            </w:pPr>
            <w:r>
              <w:rPr>
                <w:rFonts w:ascii="Times New Roman" w:hAnsi="Times New Roman" w:cs="Times New Roman"/>
              </w:rPr>
              <w:t>ЗА</w:t>
            </w:r>
          </w:p>
        </w:tc>
      </w:tr>
      <w:tr w:rsidR="00254D98" w:rsidRPr="00BA3E04" w14:paraId="545BF903" w14:textId="77777777" w:rsidTr="00730E26">
        <w:trPr>
          <w:trHeight w:val="263"/>
        </w:trPr>
        <w:tc>
          <w:tcPr>
            <w:tcW w:w="4718" w:type="dxa"/>
          </w:tcPr>
          <w:p w14:paraId="1C864786" w14:textId="552CF88B" w:rsidR="00254D98" w:rsidRDefault="00254D98" w:rsidP="001F7A04">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r w:rsidRPr="008F5E43">
              <w:rPr>
                <w:rFonts w:ascii="Times New Roman" w:eastAsia="Times New Roman" w:hAnsi="Times New Roman" w:cs="Times New Roman"/>
                <w:color w:val="333333"/>
                <w:sz w:val="24"/>
                <w:szCs w:val="24"/>
                <w:lang w:eastAsia="bg-BG"/>
              </w:rPr>
              <w:t xml:space="preserve"> </w:t>
            </w:r>
          </w:p>
        </w:tc>
        <w:tc>
          <w:tcPr>
            <w:tcW w:w="4349" w:type="dxa"/>
          </w:tcPr>
          <w:p w14:paraId="6672921B" w14:textId="1117E859" w:rsidR="00254D98" w:rsidRDefault="00254D98" w:rsidP="001847D4">
            <w:pPr>
              <w:jc w:val="center"/>
              <w:rPr>
                <w:rFonts w:ascii="Times New Roman" w:hAnsi="Times New Roman" w:cs="Times New Roman"/>
              </w:rPr>
            </w:pPr>
            <w:r>
              <w:rPr>
                <w:rFonts w:ascii="Times New Roman" w:hAnsi="Times New Roman" w:cs="Times New Roman"/>
              </w:rPr>
              <w:t>ЗА</w:t>
            </w:r>
          </w:p>
        </w:tc>
      </w:tr>
      <w:tr w:rsidR="00F36DB3" w:rsidRPr="00BA3E04" w14:paraId="3A3908BC" w14:textId="77777777" w:rsidTr="00730E26">
        <w:trPr>
          <w:trHeight w:val="263"/>
        </w:trPr>
        <w:tc>
          <w:tcPr>
            <w:tcW w:w="4718" w:type="dxa"/>
          </w:tcPr>
          <w:p w14:paraId="29F65EAF" w14:textId="41B12DE6" w:rsidR="00F36DB3" w:rsidRDefault="00AC7D71" w:rsidP="00F36DB3">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6B9B2721" w14:textId="34CA8035" w:rsidR="00F36DB3" w:rsidRDefault="00F36DB3" w:rsidP="001847D4">
            <w:pPr>
              <w:jc w:val="center"/>
              <w:rPr>
                <w:rFonts w:ascii="Times New Roman" w:hAnsi="Times New Roman" w:cs="Times New Roman"/>
              </w:rPr>
            </w:pPr>
            <w:r>
              <w:rPr>
                <w:rFonts w:ascii="Times New Roman" w:hAnsi="Times New Roman" w:cs="Times New Roman"/>
              </w:rPr>
              <w:t>ЗА</w:t>
            </w:r>
          </w:p>
        </w:tc>
      </w:tr>
      <w:tr w:rsidR="00AC7D71" w:rsidRPr="00BA3E04" w14:paraId="27E611AF" w14:textId="77777777" w:rsidTr="00730E26">
        <w:trPr>
          <w:trHeight w:val="263"/>
        </w:trPr>
        <w:tc>
          <w:tcPr>
            <w:tcW w:w="4718" w:type="dxa"/>
          </w:tcPr>
          <w:p w14:paraId="4EAF1CC2" w14:textId="6C221A0D" w:rsidR="00AC7D71" w:rsidRDefault="00AC7D71" w:rsidP="00F36DB3">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proofErr w:type="spellStart"/>
            <w:r>
              <w:rPr>
                <w:rFonts w:ascii="Times New Roman" w:eastAsia="Times New Roman" w:hAnsi="Times New Roman" w:cs="Times New Roman"/>
                <w:color w:val="333333"/>
                <w:sz w:val="24"/>
                <w:szCs w:val="24"/>
                <w:lang w:eastAsia="bg-BG"/>
              </w:rPr>
              <w:t>Михаила</w:t>
            </w:r>
            <w:proofErr w:type="spellEnd"/>
            <w:r>
              <w:rPr>
                <w:rFonts w:ascii="Times New Roman" w:eastAsia="Times New Roman" w:hAnsi="Times New Roman" w:cs="Times New Roman"/>
                <w:color w:val="333333"/>
                <w:sz w:val="24"/>
                <w:szCs w:val="24"/>
                <w:lang w:eastAsia="bg-BG"/>
              </w:rPr>
              <w:t xml:space="preserve"> Маринова </w:t>
            </w:r>
            <w:proofErr w:type="spellStart"/>
            <w:r>
              <w:rPr>
                <w:rFonts w:ascii="Times New Roman" w:eastAsia="Times New Roman" w:hAnsi="Times New Roman" w:cs="Times New Roman"/>
                <w:color w:val="333333"/>
                <w:sz w:val="24"/>
                <w:szCs w:val="24"/>
                <w:lang w:eastAsia="bg-BG"/>
              </w:rPr>
              <w:t>Чоновска</w:t>
            </w:r>
            <w:proofErr w:type="spellEnd"/>
          </w:p>
        </w:tc>
        <w:tc>
          <w:tcPr>
            <w:tcW w:w="4349" w:type="dxa"/>
          </w:tcPr>
          <w:p w14:paraId="2EEF2834" w14:textId="45C5CA13" w:rsidR="00AC7D71" w:rsidRDefault="00AC7D71" w:rsidP="001847D4">
            <w:pPr>
              <w:jc w:val="center"/>
              <w:rPr>
                <w:rFonts w:ascii="Times New Roman" w:hAnsi="Times New Roman" w:cs="Times New Roman"/>
              </w:rPr>
            </w:pPr>
            <w:r>
              <w:rPr>
                <w:rFonts w:ascii="Times New Roman" w:hAnsi="Times New Roman" w:cs="Times New Roman"/>
              </w:rPr>
              <w:t>ЗА</w:t>
            </w:r>
          </w:p>
        </w:tc>
      </w:tr>
      <w:tr w:rsidR="00AC7D71" w:rsidRPr="00BA3E04" w14:paraId="32BD8394" w14:textId="77777777" w:rsidTr="00730E26">
        <w:trPr>
          <w:trHeight w:val="263"/>
        </w:trPr>
        <w:tc>
          <w:tcPr>
            <w:tcW w:w="4718" w:type="dxa"/>
          </w:tcPr>
          <w:p w14:paraId="2752BAFB" w14:textId="51AD5768" w:rsidR="00AC7D71" w:rsidRDefault="00AC7D71" w:rsidP="00F36DB3">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Асен Янков Димитров</w:t>
            </w:r>
          </w:p>
        </w:tc>
        <w:tc>
          <w:tcPr>
            <w:tcW w:w="4349" w:type="dxa"/>
          </w:tcPr>
          <w:p w14:paraId="2BDC0521" w14:textId="4A48FC97" w:rsidR="00AC7D71" w:rsidRDefault="00AC7D71" w:rsidP="001847D4">
            <w:pPr>
              <w:jc w:val="center"/>
              <w:rPr>
                <w:rFonts w:ascii="Times New Roman" w:hAnsi="Times New Roman" w:cs="Times New Roman"/>
              </w:rPr>
            </w:pPr>
            <w:r>
              <w:rPr>
                <w:rFonts w:ascii="Times New Roman" w:hAnsi="Times New Roman" w:cs="Times New Roman"/>
              </w:rPr>
              <w:t>ЗА</w:t>
            </w:r>
          </w:p>
        </w:tc>
      </w:tr>
      <w:tr w:rsidR="00AC7D71" w:rsidRPr="00BA3E04" w14:paraId="76793C2E" w14:textId="77777777" w:rsidTr="00730E26">
        <w:trPr>
          <w:trHeight w:val="263"/>
        </w:trPr>
        <w:tc>
          <w:tcPr>
            <w:tcW w:w="4718" w:type="dxa"/>
          </w:tcPr>
          <w:p w14:paraId="1396A4E7" w14:textId="4456F45B" w:rsidR="00AC7D71" w:rsidRDefault="00AC7D71" w:rsidP="00F36DB3">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Николай Ангелов </w:t>
            </w:r>
            <w:proofErr w:type="spellStart"/>
            <w:r>
              <w:rPr>
                <w:rFonts w:ascii="Times New Roman" w:eastAsia="Times New Roman" w:hAnsi="Times New Roman" w:cs="Times New Roman"/>
                <w:color w:val="333333"/>
                <w:sz w:val="24"/>
                <w:szCs w:val="24"/>
                <w:lang w:eastAsia="bg-BG"/>
              </w:rPr>
              <w:t>Цветански</w:t>
            </w:r>
            <w:proofErr w:type="spellEnd"/>
          </w:p>
        </w:tc>
        <w:tc>
          <w:tcPr>
            <w:tcW w:w="4349" w:type="dxa"/>
          </w:tcPr>
          <w:p w14:paraId="1540EAB7" w14:textId="6D0F04BE" w:rsidR="00AC7D71" w:rsidRDefault="00AC7D71" w:rsidP="001847D4">
            <w:pPr>
              <w:jc w:val="center"/>
              <w:rPr>
                <w:rFonts w:ascii="Times New Roman" w:hAnsi="Times New Roman" w:cs="Times New Roman"/>
              </w:rPr>
            </w:pPr>
            <w:r>
              <w:rPr>
                <w:rFonts w:ascii="Times New Roman" w:hAnsi="Times New Roman" w:cs="Times New Roman"/>
              </w:rPr>
              <w:t>ЗА</w:t>
            </w:r>
          </w:p>
        </w:tc>
      </w:tr>
      <w:tr w:rsidR="008F5E43" w:rsidRPr="00BA3E04" w14:paraId="06CF1A3A" w14:textId="77777777" w:rsidTr="00730E26">
        <w:trPr>
          <w:trHeight w:val="263"/>
        </w:trPr>
        <w:tc>
          <w:tcPr>
            <w:tcW w:w="4718" w:type="dxa"/>
          </w:tcPr>
          <w:p w14:paraId="4A60E01D" w14:textId="436A1796" w:rsidR="008F5E43" w:rsidRDefault="008F5E43" w:rsidP="00F36DB3">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Виктория Танева </w:t>
            </w:r>
            <w:proofErr w:type="spellStart"/>
            <w:r>
              <w:rPr>
                <w:rFonts w:ascii="Times New Roman" w:eastAsia="Times New Roman" w:hAnsi="Times New Roman" w:cs="Times New Roman"/>
                <w:color w:val="333333"/>
                <w:sz w:val="24"/>
                <w:szCs w:val="24"/>
                <w:lang w:eastAsia="bg-BG"/>
              </w:rPr>
              <w:t>Костанева</w:t>
            </w:r>
            <w:proofErr w:type="spellEnd"/>
          </w:p>
        </w:tc>
        <w:tc>
          <w:tcPr>
            <w:tcW w:w="4349" w:type="dxa"/>
          </w:tcPr>
          <w:p w14:paraId="01828258" w14:textId="1DB7182F" w:rsidR="008F5E43" w:rsidRDefault="008F5E43" w:rsidP="001847D4">
            <w:pPr>
              <w:jc w:val="center"/>
              <w:rPr>
                <w:rFonts w:ascii="Times New Roman" w:hAnsi="Times New Roman" w:cs="Times New Roman"/>
              </w:rPr>
            </w:pPr>
            <w:r>
              <w:rPr>
                <w:rFonts w:ascii="Times New Roman" w:hAnsi="Times New Roman" w:cs="Times New Roman"/>
              </w:rPr>
              <w:t>ЗА</w:t>
            </w:r>
          </w:p>
        </w:tc>
      </w:tr>
    </w:tbl>
    <w:bookmarkEnd w:id="0"/>
    <w:bookmarkEnd w:id="2"/>
    <w:p w14:paraId="53495CDD" w14:textId="5CCAD6FE" w:rsidR="00837A22" w:rsidRPr="0065550E" w:rsidRDefault="00EF724B" w:rsidP="008921C9">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w:t>
      </w:r>
      <w:r w:rsidR="00AC7D71">
        <w:rPr>
          <w:rFonts w:ascii="Times New Roman" w:hAnsi="Times New Roman" w:cs="Times New Roman"/>
          <w:sz w:val="24"/>
          <w:szCs w:val="24"/>
        </w:rPr>
        <w:t xml:space="preserve">от </w:t>
      </w:r>
      <w:r w:rsidR="00254D98">
        <w:rPr>
          <w:rFonts w:ascii="Times New Roman" w:hAnsi="Times New Roman" w:cs="Times New Roman"/>
          <w:sz w:val="24"/>
          <w:szCs w:val="24"/>
        </w:rPr>
        <w:t>10</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1C8DC625" w14:textId="69D73D4C" w:rsidR="002B40F4" w:rsidRDefault="00701C0E" w:rsidP="002B40F4">
      <w:pPr>
        <w:jc w:val="center"/>
        <w:rPr>
          <w:rFonts w:ascii="Times New Roman" w:hAnsi="Times New Roman" w:cs="Times New Roman"/>
          <w:b/>
          <w:bCs/>
          <w:sz w:val="32"/>
          <w:szCs w:val="32"/>
        </w:rPr>
      </w:pPr>
      <w:r w:rsidRPr="00687B54">
        <w:rPr>
          <w:rFonts w:ascii="Times New Roman" w:hAnsi="Times New Roman" w:cs="Times New Roman"/>
          <w:b/>
          <w:bCs/>
          <w:sz w:val="32"/>
          <w:szCs w:val="32"/>
        </w:rPr>
        <w:lastRenderedPageBreak/>
        <w:t>Дневен ред</w:t>
      </w:r>
      <w:r w:rsidR="00B35B95">
        <w:rPr>
          <w:rFonts w:ascii="Times New Roman" w:hAnsi="Times New Roman" w:cs="Times New Roman"/>
          <w:b/>
          <w:bCs/>
          <w:sz w:val="32"/>
          <w:szCs w:val="32"/>
        </w:rPr>
        <w:t>:</w:t>
      </w:r>
      <w:r w:rsidRPr="00687B54">
        <w:rPr>
          <w:rFonts w:ascii="Times New Roman" w:hAnsi="Times New Roman" w:cs="Times New Roman"/>
          <w:b/>
          <w:bCs/>
          <w:sz w:val="32"/>
          <w:szCs w:val="32"/>
        </w:rPr>
        <w:t xml:space="preserve"> </w:t>
      </w:r>
    </w:p>
    <w:tbl>
      <w:tblPr>
        <w:tblW w:w="9675" w:type="dxa"/>
        <w:tblInd w:w="-25" w:type="dxa"/>
        <w:tblLayout w:type="fixed"/>
        <w:tblLook w:val="04A0" w:firstRow="1" w:lastRow="0" w:firstColumn="1" w:lastColumn="0" w:noHBand="0" w:noVBand="1"/>
      </w:tblPr>
      <w:tblGrid>
        <w:gridCol w:w="675"/>
        <w:gridCol w:w="7048"/>
        <w:gridCol w:w="1952"/>
      </w:tblGrid>
      <w:tr w:rsidR="008F5E43" w14:paraId="37F6BDDA" w14:textId="77777777" w:rsidTr="0084334C">
        <w:trPr>
          <w:trHeight w:val="695"/>
        </w:trPr>
        <w:tc>
          <w:tcPr>
            <w:tcW w:w="675" w:type="dxa"/>
            <w:tcBorders>
              <w:top w:val="single" w:sz="4" w:space="0" w:color="000000"/>
              <w:left w:val="single" w:sz="4" w:space="0" w:color="000000"/>
              <w:bottom w:val="single" w:sz="4" w:space="0" w:color="000000"/>
              <w:right w:val="nil"/>
            </w:tcBorders>
            <w:hideMark/>
          </w:tcPr>
          <w:p w14:paraId="4A8A02B5" w14:textId="77777777" w:rsidR="008F5E43" w:rsidRDefault="008F5E43" w:rsidP="0084334C">
            <w:pPr>
              <w:spacing w:before="240" w:after="120" w:line="440" w:lineRule="atLeast"/>
              <w:jc w:val="center"/>
            </w:pPr>
            <w:r>
              <w:rPr>
                <w:b/>
              </w:rPr>
              <w:t>№</w:t>
            </w:r>
          </w:p>
        </w:tc>
        <w:tc>
          <w:tcPr>
            <w:tcW w:w="7048" w:type="dxa"/>
            <w:tcBorders>
              <w:top w:val="single" w:sz="4" w:space="0" w:color="000000"/>
              <w:left w:val="single" w:sz="4" w:space="0" w:color="000000"/>
              <w:bottom w:val="single" w:sz="4" w:space="0" w:color="000000"/>
              <w:right w:val="nil"/>
            </w:tcBorders>
            <w:hideMark/>
          </w:tcPr>
          <w:p w14:paraId="2B96C4FA" w14:textId="77777777" w:rsidR="008F5E43" w:rsidRDefault="008F5E43" w:rsidP="0084334C">
            <w:pPr>
              <w:spacing w:before="240" w:after="120" w:line="440" w:lineRule="atLeast"/>
              <w:jc w:val="center"/>
            </w:pPr>
            <w:r>
              <w:rPr>
                <w:b/>
              </w:rPr>
              <w:t>Материали за заседанието</w:t>
            </w:r>
          </w:p>
        </w:tc>
        <w:tc>
          <w:tcPr>
            <w:tcW w:w="1952" w:type="dxa"/>
            <w:tcBorders>
              <w:top w:val="single" w:sz="4" w:space="0" w:color="000000"/>
              <w:left w:val="single" w:sz="4" w:space="0" w:color="000000"/>
              <w:bottom w:val="single" w:sz="4" w:space="0" w:color="000000"/>
              <w:right w:val="single" w:sz="4" w:space="0" w:color="000000"/>
            </w:tcBorders>
            <w:hideMark/>
          </w:tcPr>
          <w:p w14:paraId="520F81E3" w14:textId="77777777" w:rsidR="008F5E43" w:rsidRDefault="008F5E43" w:rsidP="0084334C">
            <w:pPr>
              <w:spacing w:before="240" w:after="120" w:line="440" w:lineRule="atLeast"/>
              <w:jc w:val="center"/>
            </w:pPr>
            <w:r>
              <w:rPr>
                <w:b/>
              </w:rPr>
              <w:t>докладчик</w:t>
            </w:r>
          </w:p>
        </w:tc>
      </w:tr>
      <w:tr w:rsidR="008F5E43" w14:paraId="583C35EC" w14:textId="77777777" w:rsidTr="0084334C">
        <w:trPr>
          <w:trHeight w:val="957"/>
        </w:trPr>
        <w:tc>
          <w:tcPr>
            <w:tcW w:w="675" w:type="dxa"/>
            <w:tcBorders>
              <w:top w:val="single" w:sz="4" w:space="0" w:color="000000"/>
              <w:left w:val="single" w:sz="4" w:space="0" w:color="000000"/>
              <w:bottom w:val="single" w:sz="4" w:space="0" w:color="000000"/>
              <w:right w:val="nil"/>
            </w:tcBorders>
            <w:hideMark/>
          </w:tcPr>
          <w:p w14:paraId="0FDE2C9D" w14:textId="77777777" w:rsidR="008F5E43" w:rsidRDefault="008F5E43" w:rsidP="0084334C">
            <w:pPr>
              <w:pStyle w:val="10"/>
              <w:spacing w:line="256" w:lineRule="auto"/>
              <w:jc w:val="both"/>
              <w:rPr>
                <w:rFonts w:hint="eastAsia"/>
              </w:rPr>
            </w:pPr>
            <w:r>
              <w:rPr>
                <w:rFonts w:ascii="Times New Roman" w:hAnsi="Times New Roman" w:cs="Times New Roman"/>
                <w:color w:val="auto"/>
                <w:szCs w:val="24"/>
                <w:lang w:val="en-US"/>
              </w:rPr>
              <w:t>1</w:t>
            </w:r>
            <w:r>
              <w:rPr>
                <w:rFonts w:ascii="Times New Roman" w:hAnsi="Times New Roman" w:cs="Times New Roman"/>
                <w:color w:val="auto"/>
                <w:szCs w:val="24"/>
              </w:rPr>
              <w:t>.</w:t>
            </w:r>
          </w:p>
        </w:tc>
        <w:tc>
          <w:tcPr>
            <w:tcW w:w="7048" w:type="dxa"/>
            <w:tcBorders>
              <w:top w:val="single" w:sz="4" w:space="0" w:color="000000"/>
              <w:left w:val="single" w:sz="4" w:space="0" w:color="000000"/>
              <w:bottom w:val="single" w:sz="4" w:space="0" w:color="000000"/>
              <w:right w:val="nil"/>
            </w:tcBorders>
          </w:tcPr>
          <w:p w14:paraId="59624366" w14:textId="3DC44978" w:rsidR="008F5E43" w:rsidRPr="00653864" w:rsidRDefault="00254D98" w:rsidP="0084334C">
            <w:pPr>
              <w:shd w:val="clear" w:color="auto" w:fill="FFFFFF"/>
              <w:spacing w:after="150" w:line="240" w:lineRule="auto"/>
              <w:rPr>
                <w:color w:val="333333"/>
              </w:rPr>
            </w:pPr>
            <w:r>
              <w:rPr>
                <w:color w:val="333333"/>
              </w:rPr>
              <w:t>Разглеждане на с</w:t>
            </w:r>
            <w:r w:rsidR="008F5E43">
              <w:rPr>
                <w:color w:val="333333"/>
              </w:rPr>
              <w:t xml:space="preserve">игнал </w:t>
            </w:r>
            <w:r w:rsidR="008F5E43" w:rsidRPr="00EF2CFF">
              <w:t>от Костадин Георгиев Стоянов</w:t>
            </w:r>
            <w:r w:rsidR="008F5E43">
              <w:t xml:space="preserve"> в качеството му на упълномощен представител на ПП „БЪЛГАРСКИ ВЪЗХОД“, координатор на </w:t>
            </w:r>
            <w:r w:rsidR="008F5E43" w:rsidRPr="00EF2CFF">
              <w:t>ПП „БЪЛГАРСКИ ВЪЗХОД“ гр.</w:t>
            </w:r>
            <w:r w:rsidR="009D3706">
              <w:t xml:space="preserve"> </w:t>
            </w:r>
            <w:r w:rsidR="008F5E43" w:rsidRPr="00EF2CFF">
              <w:t>Пловдив,  с посочен адрес: гр.</w:t>
            </w:r>
            <w:r w:rsidR="009D3706">
              <w:t xml:space="preserve"> </w:t>
            </w:r>
            <w:r w:rsidR="008F5E43" w:rsidRPr="00EF2CFF">
              <w:t>Пловдив, у</w:t>
            </w:r>
            <w:r w:rsidR="008F5E43">
              <w:t>л.</w:t>
            </w:r>
            <w:r w:rsidR="009D3706">
              <w:t xml:space="preserve"> </w:t>
            </w:r>
            <w:r w:rsidR="008F5E43" w:rsidRPr="00EF2CFF">
              <w:t xml:space="preserve">„Никола </w:t>
            </w:r>
            <w:proofErr w:type="spellStart"/>
            <w:r w:rsidR="008F5E43" w:rsidRPr="00EF2CFF">
              <w:t>Алваджиев</w:t>
            </w:r>
            <w:proofErr w:type="spellEnd"/>
            <w:r w:rsidR="008F5E43" w:rsidRPr="00EF2CFF">
              <w:t>“ № 5, ет.3, ап.5</w:t>
            </w:r>
            <w:r w:rsidR="008F5E43">
              <w:t>,</w:t>
            </w:r>
            <w:r w:rsidR="008F5E43" w:rsidRPr="002B1E82">
              <w:t xml:space="preserve"> </w:t>
            </w:r>
            <w:r w:rsidR="008F5E43">
              <w:t xml:space="preserve">с искане за проверка за </w:t>
            </w:r>
            <w:r w:rsidR="008F5E43" w:rsidRPr="00EF2CFF">
              <w:t>несъвместимост на заемана длъжност и предсрочно прекратяване на мандат</w:t>
            </w:r>
            <w:r w:rsidR="008F5E43">
              <w:t>.</w:t>
            </w:r>
          </w:p>
        </w:tc>
        <w:tc>
          <w:tcPr>
            <w:tcW w:w="1952" w:type="dxa"/>
            <w:tcBorders>
              <w:top w:val="single" w:sz="4" w:space="0" w:color="000000"/>
              <w:left w:val="single" w:sz="4" w:space="0" w:color="000000"/>
              <w:bottom w:val="single" w:sz="4" w:space="0" w:color="000000"/>
              <w:right w:val="single" w:sz="4" w:space="0" w:color="000000"/>
            </w:tcBorders>
            <w:hideMark/>
          </w:tcPr>
          <w:p w14:paraId="29C07B05" w14:textId="77777777" w:rsidR="008F5E43" w:rsidRDefault="008F5E43" w:rsidP="0084334C">
            <w:r>
              <w:t>Венета Иванова</w:t>
            </w:r>
          </w:p>
        </w:tc>
      </w:tr>
      <w:tr w:rsidR="008F5E43" w14:paraId="1AB4E5C2" w14:textId="77777777" w:rsidTr="0084334C">
        <w:trPr>
          <w:trHeight w:val="957"/>
        </w:trPr>
        <w:tc>
          <w:tcPr>
            <w:tcW w:w="675" w:type="dxa"/>
            <w:tcBorders>
              <w:top w:val="single" w:sz="4" w:space="0" w:color="000000"/>
              <w:left w:val="single" w:sz="4" w:space="0" w:color="000000"/>
              <w:bottom w:val="single" w:sz="4" w:space="0" w:color="000000"/>
              <w:right w:val="nil"/>
            </w:tcBorders>
          </w:tcPr>
          <w:p w14:paraId="18ED870A" w14:textId="77777777" w:rsidR="008F5E43" w:rsidRDefault="008F5E43" w:rsidP="0084334C">
            <w:pPr>
              <w:pStyle w:val="10"/>
              <w:spacing w:line="256" w:lineRule="auto"/>
              <w:jc w:val="both"/>
              <w:rPr>
                <w:rFonts w:ascii="Times New Roman" w:hAnsi="Times New Roman" w:cs="Times New Roman"/>
                <w:color w:val="auto"/>
                <w:szCs w:val="24"/>
              </w:rPr>
            </w:pPr>
            <w:r>
              <w:rPr>
                <w:rFonts w:ascii="Times New Roman" w:hAnsi="Times New Roman" w:cs="Times New Roman"/>
                <w:color w:val="auto"/>
                <w:szCs w:val="24"/>
                <w:lang w:val="en-US"/>
              </w:rPr>
              <w:t>2</w:t>
            </w:r>
            <w:r>
              <w:rPr>
                <w:rFonts w:ascii="Times New Roman" w:hAnsi="Times New Roman" w:cs="Times New Roman"/>
                <w:color w:val="auto"/>
                <w:szCs w:val="24"/>
              </w:rPr>
              <w:t>.</w:t>
            </w:r>
          </w:p>
        </w:tc>
        <w:tc>
          <w:tcPr>
            <w:tcW w:w="7048" w:type="dxa"/>
            <w:tcBorders>
              <w:top w:val="single" w:sz="4" w:space="0" w:color="000000"/>
              <w:left w:val="single" w:sz="4" w:space="0" w:color="000000"/>
              <w:bottom w:val="single" w:sz="4" w:space="0" w:color="000000"/>
              <w:right w:val="nil"/>
            </w:tcBorders>
          </w:tcPr>
          <w:p w14:paraId="6B62381D" w14:textId="77777777" w:rsidR="008F5E43" w:rsidRDefault="008F5E43" w:rsidP="0084334C">
            <w:pPr>
              <w:shd w:val="clear" w:color="auto" w:fill="FFFFFF"/>
              <w:spacing w:after="150" w:line="240" w:lineRule="auto"/>
              <w:rPr>
                <w:color w:val="333333"/>
              </w:rPr>
            </w:pPr>
            <w:r>
              <w:rPr>
                <w:color w:val="333333"/>
              </w:rPr>
              <w:t>Разни</w:t>
            </w:r>
          </w:p>
        </w:tc>
        <w:tc>
          <w:tcPr>
            <w:tcW w:w="1952" w:type="dxa"/>
            <w:tcBorders>
              <w:top w:val="single" w:sz="4" w:space="0" w:color="000000"/>
              <w:left w:val="single" w:sz="4" w:space="0" w:color="000000"/>
              <w:bottom w:val="single" w:sz="4" w:space="0" w:color="000000"/>
              <w:right w:val="single" w:sz="4" w:space="0" w:color="000000"/>
            </w:tcBorders>
          </w:tcPr>
          <w:p w14:paraId="320F9431" w14:textId="77777777" w:rsidR="008F5E43" w:rsidRDefault="008F5E43" w:rsidP="0084334C">
            <w:pPr>
              <w:jc w:val="both"/>
            </w:pPr>
            <w:r>
              <w:t>Венета Иванова</w:t>
            </w:r>
          </w:p>
        </w:tc>
      </w:tr>
    </w:tbl>
    <w:p w14:paraId="01577477" w14:textId="1BB0F4D6" w:rsidR="00EE20BD" w:rsidRDefault="00EE20BD" w:rsidP="005E224F">
      <w:pPr>
        <w:rPr>
          <w:rFonts w:ascii="Times New Roman" w:hAnsi="Times New Roman" w:cs="Times New Roman"/>
          <w:b/>
          <w:bCs/>
          <w:sz w:val="32"/>
          <w:szCs w:val="32"/>
        </w:rPr>
      </w:pPr>
    </w:p>
    <w:p w14:paraId="6EAD8277" w14:textId="7D450C2B" w:rsidR="005E224F" w:rsidRPr="003B6E74" w:rsidRDefault="005E224F" w:rsidP="005E224F">
      <w:pPr>
        <w:rPr>
          <w:rFonts w:ascii="Times New Roman" w:hAnsi="Times New Roman" w:cs="Times New Roman"/>
          <w:sz w:val="24"/>
          <w:szCs w:val="24"/>
        </w:rPr>
      </w:pPr>
      <w:r w:rsidRPr="003B6E74">
        <w:rPr>
          <w:rFonts w:ascii="Times New Roman" w:hAnsi="Times New Roman" w:cs="Times New Roman"/>
          <w:sz w:val="24"/>
          <w:szCs w:val="24"/>
        </w:rPr>
        <w:t>След приемане на дневния ред Деница Димитрова Чучулигова заяви, че Димитър Петров Чучулигов е неин баща и същата напусна залата.</w:t>
      </w:r>
    </w:p>
    <w:p w14:paraId="7AF434F7" w14:textId="3709D1D8" w:rsidR="00701C0E" w:rsidRDefault="00701C0E" w:rsidP="00294411">
      <w:pPr>
        <w:pStyle w:val="a3"/>
        <w:spacing w:before="100" w:beforeAutospacing="1" w:after="100" w:afterAutospacing="1"/>
        <w:ind w:left="0" w:firstLine="1134"/>
        <w:jc w:val="both"/>
        <w:rPr>
          <w:rFonts w:ascii="Times New Roman" w:hAnsi="Times New Roman" w:cs="Times New Roman"/>
          <w:i/>
          <w:sz w:val="24"/>
          <w:szCs w:val="24"/>
        </w:rPr>
      </w:pPr>
      <w:bookmarkStart w:id="3" w:name="_Hlk145417059"/>
      <w:r w:rsidRPr="00D94F8A">
        <w:rPr>
          <w:rFonts w:ascii="Times New Roman" w:hAnsi="Times New Roman" w:cs="Times New Roman"/>
          <w:b/>
          <w:bCs/>
          <w:i/>
          <w:sz w:val="24"/>
          <w:szCs w:val="24"/>
          <w:u w:val="single"/>
        </w:rPr>
        <w:t>По първа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sidR="001847D4">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5F404967" w14:textId="2F50BC02" w:rsidR="009D3706" w:rsidRDefault="00701C0E" w:rsidP="001847D4">
      <w:pPr>
        <w:ind w:firstLine="1134"/>
        <w:jc w:val="both"/>
        <w:rPr>
          <w:rFonts w:ascii="Times New Roman" w:hAnsi="Times New Roman" w:cs="Times New Roman"/>
          <w:iCs/>
          <w:sz w:val="24"/>
          <w:szCs w:val="24"/>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sidR="001847D4">
        <w:rPr>
          <w:rFonts w:ascii="Times New Roman" w:hAnsi="Times New Roman" w:cs="Times New Roman"/>
          <w:i/>
          <w:sz w:val="24"/>
          <w:szCs w:val="24"/>
        </w:rPr>
        <w:t>Иванова</w:t>
      </w:r>
      <w:r w:rsidR="004B56DA">
        <w:rPr>
          <w:rFonts w:ascii="Times New Roman" w:hAnsi="Times New Roman" w:cs="Times New Roman"/>
          <w:i/>
          <w:sz w:val="24"/>
          <w:szCs w:val="24"/>
        </w:rPr>
        <w:t xml:space="preserve"> запозна членовете на ОИК</w:t>
      </w:r>
      <w:r w:rsidR="009D3706">
        <w:rPr>
          <w:rFonts w:ascii="Times New Roman" w:hAnsi="Times New Roman" w:cs="Times New Roman"/>
          <w:i/>
          <w:sz w:val="24"/>
          <w:szCs w:val="24"/>
        </w:rPr>
        <w:t xml:space="preserve"> с постъпилия сигнал.</w:t>
      </w:r>
    </w:p>
    <w:p w14:paraId="47496D05" w14:textId="51DFE38A" w:rsidR="009D3706" w:rsidRPr="009D3706" w:rsidRDefault="009D3706" w:rsidP="009D3706">
      <w:pPr>
        <w:jc w:val="both"/>
        <w:rPr>
          <w:rFonts w:ascii="Times New Roman" w:hAnsi="Times New Roman" w:cs="Times New Roman"/>
          <w:iCs/>
          <w:sz w:val="24"/>
          <w:szCs w:val="24"/>
        </w:rPr>
      </w:pPr>
      <w:r>
        <w:rPr>
          <w:rFonts w:ascii="Times New Roman" w:hAnsi="Times New Roman" w:cs="Times New Roman"/>
          <w:iCs/>
          <w:sz w:val="24"/>
          <w:szCs w:val="24"/>
        </w:rPr>
        <w:t>Постъпи предложение от Андриана Генчева да се изиска информация, чрез нарочно писмо до АВ Търговски регистър относно установяване на несъвместимост по см. на чл. 41, ал.1 от ЗМСМА, като се изиска информация за следното: за периода от 05.11.2023 год. до настоящия момент</w:t>
      </w:r>
      <w:r w:rsidR="005E224F">
        <w:rPr>
          <w:rFonts w:ascii="Times New Roman" w:hAnsi="Times New Roman" w:cs="Times New Roman"/>
          <w:iCs/>
          <w:sz w:val="24"/>
          <w:szCs w:val="24"/>
        </w:rPr>
        <w:t xml:space="preserve"> 03.01.2024 год.</w:t>
      </w:r>
      <w:r>
        <w:rPr>
          <w:rFonts w:ascii="Times New Roman" w:hAnsi="Times New Roman" w:cs="Times New Roman"/>
          <w:iCs/>
          <w:sz w:val="24"/>
          <w:szCs w:val="24"/>
        </w:rPr>
        <w:t xml:space="preserve"> лицето Димитър Петров Чучулигов, ЕГН </w:t>
      </w:r>
      <w:r w:rsidR="00C80A03">
        <w:rPr>
          <w:rFonts w:ascii="Times New Roman" w:hAnsi="Times New Roman" w:cs="Times New Roman"/>
          <w:iCs/>
          <w:sz w:val="24"/>
          <w:szCs w:val="24"/>
          <w:lang w:val="en-US"/>
        </w:rPr>
        <w:t>**********</w:t>
      </w:r>
      <w:bookmarkStart w:id="4" w:name="_GoBack"/>
      <w:bookmarkEnd w:id="4"/>
      <w:r>
        <w:rPr>
          <w:rFonts w:ascii="Times New Roman" w:hAnsi="Times New Roman" w:cs="Times New Roman"/>
          <w:iCs/>
          <w:sz w:val="24"/>
          <w:szCs w:val="24"/>
        </w:rPr>
        <w:t xml:space="preserve"> вписан </w:t>
      </w:r>
      <w:r w:rsidRPr="009D3706">
        <w:rPr>
          <w:rFonts w:ascii="Times New Roman" w:hAnsi="Times New Roman" w:cs="Times New Roman"/>
          <w:iCs/>
          <w:sz w:val="24"/>
          <w:szCs w:val="24"/>
        </w:rPr>
        <w:t xml:space="preserve">ли е </w:t>
      </w:r>
      <w:r w:rsidR="005E224F">
        <w:rPr>
          <w:rFonts w:ascii="Times New Roman" w:hAnsi="Times New Roman" w:cs="Times New Roman"/>
          <w:iCs/>
          <w:sz w:val="24"/>
          <w:szCs w:val="24"/>
        </w:rPr>
        <w:t xml:space="preserve">в ТР </w:t>
      </w:r>
      <w:r w:rsidRPr="009D3706">
        <w:rPr>
          <w:rFonts w:ascii="Times New Roman" w:hAnsi="Times New Roman" w:cs="Times New Roman"/>
          <w:iCs/>
          <w:sz w:val="24"/>
          <w:szCs w:val="24"/>
        </w:rPr>
        <w:t xml:space="preserve">като лице </w:t>
      </w:r>
      <w:r w:rsidRPr="009D3706">
        <w:rPr>
          <w:rFonts w:ascii="Times New Roman" w:hAnsi="Times New Roman" w:cs="Times New Roman"/>
          <w:color w:val="000000"/>
          <w:sz w:val="24"/>
          <w:szCs w:val="24"/>
          <w:shd w:val="clear" w:color="auto" w:fill="FFFFFF"/>
        </w:rPr>
        <w:t>извършва</w:t>
      </w:r>
      <w:r>
        <w:rPr>
          <w:rFonts w:ascii="Times New Roman" w:hAnsi="Times New Roman" w:cs="Times New Roman"/>
          <w:color w:val="000000"/>
          <w:sz w:val="24"/>
          <w:szCs w:val="24"/>
          <w:shd w:val="clear" w:color="auto" w:fill="FFFFFF"/>
        </w:rPr>
        <w:t>що</w:t>
      </w:r>
      <w:r w:rsidRPr="009D3706">
        <w:rPr>
          <w:rFonts w:ascii="Times New Roman" w:hAnsi="Times New Roman" w:cs="Times New Roman"/>
          <w:color w:val="000000"/>
          <w:sz w:val="24"/>
          <w:szCs w:val="24"/>
          <w:shd w:val="clear" w:color="auto" w:fill="FFFFFF"/>
        </w:rPr>
        <w:t xml:space="preserve"> търговска дейност по смисъла на </w:t>
      </w:r>
      <w:r w:rsidRPr="009D3706">
        <w:rPr>
          <w:rStyle w:val="newdocreference"/>
          <w:rFonts w:ascii="Times New Roman" w:hAnsi="Times New Roman" w:cs="Times New Roman"/>
          <w:color w:val="000000"/>
          <w:sz w:val="24"/>
          <w:szCs w:val="24"/>
          <w:shd w:val="clear" w:color="auto" w:fill="FFFFFF"/>
        </w:rPr>
        <w:t>Търговския закон</w:t>
      </w:r>
      <w:r w:rsidRPr="009D370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като</w:t>
      </w:r>
      <w:r w:rsidRPr="009D3706">
        <w:rPr>
          <w:rFonts w:ascii="Times New Roman" w:hAnsi="Times New Roman" w:cs="Times New Roman"/>
          <w:color w:val="000000"/>
          <w:sz w:val="24"/>
          <w:szCs w:val="24"/>
          <w:shd w:val="clear" w:color="auto" w:fill="FFFFFF"/>
        </w:rPr>
        <w:t xml:space="preserve"> контрольор, управител или прокурист в търговски дружества, </w:t>
      </w:r>
      <w:r w:rsidR="005E224F">
        <w:rPr>
          <w:rFonts w:ascii="Times New Roman" w:hAnsi="Times New Roman" w:cs="Times New Roman"/>
          <w:color w:val="000000"/>
          <w:sz w:val="24"/>
          <w:szCs w:val="24"/>
          <w:shd w:val="clear" w:color="auto" w:fill="FFFFFF"/>
        </w:rPr>
        <w:t xml:space="preserve">като </w:t>
      </w:r>
      <w:r w:rsidRPr="009D3706">
        <w:rPr>
          <w:rFonts w:ascii="Times New Roman" w:hAnsi="Times New Roman" w:cs="Times New Roman"/>
          <w:color w:val="000000"/>
          <w:sz w:val="24"/>
          <w:szCs w:val="24"/>
          <w:shd w:val="clear" w:color="auto" w:fill="FFFFFF"/>
        </w:rPr>
        <w:t>търговски пълномощни</w:t>
      </w:r>
      <w:r w:rsidR="005E224F">
        <w:rPr>
          <w:rFonts w:ascii="Times New Roman" w:hAnsi="Times New Roman" w:cs="Times New Roman"/>
          <w:color w:val="000000"/>
          <w:sz w:val="24"/>
          <w:szCs w:val="24"/>
          <w:shd w:val="clear" w:color="auto" w:fill="FFFFFF"/>
        </w:rPr>
        <w:t>к</w:t>
      </w:r>
      <w:r w:rsidRPr="009D3706">
        <w:rPr>
          <w:rFonts w:ascii="Times New Roman" w:hAnsi="Times New Roman" w:cs="Times New Roman"/>
          <w:color w:val="000000"/>
          <w:sz w:val="24"/>
          <w:szCs w:val="24"/>
          <w:shd w:val="clear" w:color="auto" w:fill="FFFFFF"/>
        </w:rPr>
        <w:t>, търговски представител, търговски посредни</w:t>
      </w:r>
      <w:r w:rsidR="005E224F">
        <w:rPr>
          <w:rFonts w:ascii="Times New Roman" w:hAnsi="Times New Roman" w:cs="Times New Roman"/>
          <w:color w:val="000000"/>
          <w:sz w:val="24"/>
          <w:szCs w:val="24"/>
          <w:shd w:val="clear" w:color="auto" w:fill="FFFFFF"/>
        </w:rPr>
        <w:t>к</w:t>
      </w:r>
      <w:r w:rsidRPr="009D3706">
        <w:rPr>
          <w:rFonts w:ascii="Times New Roman" w:hAnsi="Times New Roman" w:cs="Times New Roman"/>
          <w:color w:val="000000"/>
          <w:sz w:val="24"/>
          <w:szCs w:val="24"/>
          <w:shd w:val="clear" w:color="auto" w:fill="FFFFFF"/>
        </w:rPr>
        <w:t>, синди</w:t>
      </w:r>
      <w:r w:rsidR="005E224F">
        <w:rPr>
          <w:rFonts w:ascii="Times New Roman" w:hAnsi="Times New Roman" w:cs="Times New Roman"/>
          <w:color w:val="000000"/>
          <w:sz w:val="24"/>
          <w:szCs w:val="24"/>
          <w:shd w:val="clear" w:color="auto" w:fill="FFFFFF"/>
        </w:rPr>
        <w:t>к</w:t>
      </w:r>
      <w:r w:rsidRPr="009D3706">
        <w:rPr>
          <w:rFonts w:ascii="Times New Roman" w:hAnsi="Times New Roman" w:cs="Times New Roman"/>
          <w:color w:val="000000"/>
          <w:sz w:val="24"/>
          <w:szCs w:val="24"/>
          <w:shd w:val="clear" w:color="auto" w:fill="FFFFFF"/>
        </w:rPr>
        <w:t xml:space="preserve">, ликвидатор или да участва в надзорни, управителни и контролни органи на търговски дружества и кооперации за </w:t>
      </w:r>
      <w:r w:rsidR="005E224F">
        <w:rPr>
          <w:rFonts w:ascii="Times New Roman" w:hAnsi="Times New Roman" w:cs="Times New Roman"/>
          <w:color w:val="000000"/>
          <w:sz w:val="24"/>
          <w:szCs w:val="24"/>
          <w:shd w:val="clear" w:color="auto" w:fill="FFFFFF"/>
        </w:rPr>
        <w:t xml:space="preserve">посочения период. Както и да се пише писмо до </w:t>
      </w:r>
      <w:r w:rsidR="005E224F">
        <w:rPr>
          <w:rFonts w:ascii="Times New Roman" w:hAnsi="Times New Roman" w:cs="Times New Roman"/>
          <w:iCs/>
          <w:sz w:val="24"/>
          <w:szCs w:val="24"/>
        </w:rPr>
        <w:t>Димитър Петров Чучулигов, с което да му бъде дадена възможност в седмодневен срок от получаване на писмото да изрази становище относно наличие по отношение на същия на някое от обстоятелствата по чл. 41, ал.1 от ЗМСМА както и възможност да представи доказателства.</w:t>
      </w:r>
    </w:p>
    <w:p w14:paraId="5EB0FEB7" w14:textId="4B645BF8" w:rsidR="009D3706" w:rsidRDefault="005E224F" w:rsidP="001847D4">
      <w:pPr>
        <w:ind w:firstLine="1134"/>
        <w:jc w:val="both"/>
        <w:rPr>
          <w:rFonts w:ascii="Times New Roman" w:hAnsi="Times New Roman" w:cs="Times New Roman"/>
          <w:i/>
          <w:sz w:val="24"/>
          <w:szCs w:val="24"/>
        </w:rPr>
      </w:pPr>
      <w:r>
        <w:rPr>
          <w:rFonts w:ascii="Times New Roman" w:hAnsi="Times New Roman" w:cs="Times New Roman"/>
          <w:i/>
          <w:sz w:val="24"/>
          <w:szCs w:val="24"/>
        </w:rPr>
        <w:t>Престъпи се към гласуване на направеното предложение, както следва:</w:t>
      </w:r>
    </w:p>
    <w:p w14:paraId="34ECAB88" w14:textId="77777777" w:rsidR="008F5E43" w:rsidRDefault="008F5E43" w:rsidP="001847D4">
      <w:pPr>
        <w:ind w:firstLine="1134"/>
        <w:jc w:val="both"/>
        <w:rPr>
          <w:rFonts w:ascii="Times New Roman" w:hAnsi="Times New Roman" w:cs="Times New Roman"/>
          <w: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8F5E43" w:rsidRPr="00BA3E04" w14:paraId="7662EEB0" w14:textId="77777777" w:rsidTr="0084334C">
        <w:tc>
          <w:tcPr>
            <w:tcW w:w="4718" w:type="dxa"/>
          </w:tcPr>
          <w:p w14:paraId="11EBBF2D" w14:textId="77777777" w:rsidR="008F5E43" w:rsidRPr="00BA3E04" w:rsidRDefault="008F5E43" w:rsidP="0084334C">
            <w:pPr>
              <w:spacing w:before="100" w:beforeAutospacing="1" w:after="100" w:afterAutospacing="1"/>
              <w:jc w:val="center"/>
              <w:rPr>
                <w:rFonts w:ascii="Times New Roman" w:hAnsi="Times New Roman" w:cs="Times New Roman"/>
                <w:b/>
              </w:rPr>
            </w:pPr>
            <w:bookmarkStart w:id="5" w:name="_Hlk149483345"/>
            <w:bookmarkEnd w:id="3"/>
            <w:r w:rsidRPr="00BA3E04">
              <w:rPr>
                <w:rFonts w:ascii="Times New Roman" w:hAnsi="Times New Roman" w:cs="Times New Roman"/>
                <w:b/>
              </w:rPr>
              <w:t>членове на ОИК</w:t>
            </w:r>
          </w:p>
        </w:tc>
        <w:tc>
          <w:tcPr>
            <w:tcW w:w="4349" w:type="dxa"/>
          </w:tcPr>
          <w:p w14:paraId="1C11EAA1" w14:textId="77777777" w:rsidR="008F5E43" w:rsidRPr="00BA3E04" w:rsidRDefault="008F5E43" w:rsidP="0084334C">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8F5E43" w:rsidRPr="00BA3E04" w14:paraId="0C38C457" w14:textId="77777777" w:rsidTr="0084334C">
        <w:trPr>
          <w:trHeight w:val="307"/>
        </w:trPr>
        <w:tc>
          <w:tcPr>
            <w:tcW w:w="4718" w:type="dxa"/>
          </w:tcPr>
          <w:p w14:paraId="4C6BCBB9" w14:textId="77777777" w:rsidR="008F5E43" w:rsidRPr="00BA3E04" w:rsidRDefault="008F5E43" w:rsidP="0084334C">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5E7366BA" w14:textId="1EAADB6F" w:rsidR="008F5E43" w:rsidRPr="00BA3E04" w:rsidRDefault="005E224F" w:rsidP="005E224F">
            <w:pPr>
              <w:tabs>
                <w:tab w:val="left" w:pos="1872"/>
                <w:tab w:val="center" w:pos="2066"/>
              </w:tabs>
              <w:spacing w:before="100" w:beforeAutospacing="1" w:after="100" w:afterAutospacing="1"/>
              <w:rPr>
                <w:rFonts w:ascii="Times New Roman" w:hAnsi="Times New Roman" w:cs="Times New Roman"/>
              </w:rPr>
            </w:pPr>
            <w:r>
              <w:rPr>
                <w:rFonts w:ascii="Times New Roman" w:hAnsi="Times New Roman" w:cs="Times New Roman"/>
              </w:rPr>
              <w:tab/>
              <w:t>ПРОТИВ</w:t>
            </w:r>
          </w:p>
        </w:tc>
      </w:tr>
      <w:tr w:rsidR="008F5E43" w:rsidRPr="00BA3E04" w14:paraId="2F655057" w14:textId="77777777" w:rsidTr="0084334C">
        <w:trPr>
          <w:trHeight w:val="307"/>
        </w:trPr>
        <w:tc>
          <w:tcPr>
            <w:tcW w:w="4718" w:type="dxa"/>
          </w:tcPr>
          <w:p w14:paraId="78D0FE1E" w14:textId="77777777" w:rsidR="008F5E43" w:rsidRPr="00556CC6" w:rsidRDefault="008F5E43" w:rsidP="0084334C">
            <w:pPr>
              <w:pStyle w:val="a3"/>
              <w:spacing w:before="100" w:beforeAutospacing="1" w:after="100" w:afterAutospacing="1"/>
              <w:ind w:left="0"/>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Недялка Минчева </w:t>
            </w:r>
            <w:proofErr w:type="spellStart"/>
            <w:r>
              <w:rPr>
                <w:rFonts w:ascii="Times New Roman" w:eastAsia="Times New Roman" w:hAnsi="Times New Roman" w:cs="Times New Roman"/>
                <w:color w:val="333333"/>
                <w:sz w:val="24"/>
                <w:szCs w:val="24"/>
                <w:lang w:eastAsia="bg-BG"/>
              </w:rPr>
              <w:t>Пулевска</w:t>
            </w:r>
            <w:proofErr w:type="spellEnd"/>
          </w:p>
        </w:tc>
        <w:tc>
          <w:tcPr>
            <w:tcW w:w="4349" w:type="dxa"/>
          </w:tcPr>
          <w:p w14:paraId="04B1ADCD" w14:textId="77777777" w:rsidR="008F5E43" w:rsidRPr="00BA3E04" w:rsidRDefault="008F5E43" w:rsidP="0084334C">
            <w:pPr>
              <w:jc w:val="center"/>
              <w:rPr>
                <w:rFonts w:ascii="Times New Roman" w:hAnsi="Times New Roman" w:cs="Times New Roman"/>
              </w:rPr>
            </w:pPr>
            <w:r>
              <w:rPr>
                <w:rFonts w:ascii="Times New Roman" w:hAnsi="Times New Roman" w:cs="Times New Roman"/>
              </w:rPr>
              <w:t>ЗА</w:t>
            </w:r>
          </w:p>
        </w:tc>
      </w:tr>
      <w:tr w:rsidR="008F5E43" w:rsidRPr="00BA3E04" w14:paraId="0E9E0B2C" w14:textId="77777777" w:rsidTr="0084334C">
        <w:trPr>
          <w:trHeight w:val="263"/>
        </w:trPr>
        <w:tc>
          <w:tcPr>
            <w:tcW w:w="4718" w:type="dxa"/>
          </w:tcPr>
          <w:p w14:paraId="5CC7DC4A" w14:textId="77777777" w:rsidR="008F5E43" w:rsidRDefault="008F5E43" w:rsidP="0084334C">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sidRPr="00B05948">
              <w:rPr>
                <w:rFonts w:ascii="Times New Roman" w:eastAsia="Times New Roman" w:hAnsi="Times New Roman" w:cs="Times New Roman"/>
                <w:color w:val="333333"/>
                <w:sz w:val="24"/>
                <w:szCs w:val="24"/>
                <w:lang w:eastAsia="bg-BG"/>
              </w:rPr>
              <w:lastRenderedPageBreak/>
              <w:t>Иванка Йорданова Колева</w:t>
            </w:r>
          </w:p>
        </w:tc>
        <w:tc>
          <w:tcPr>
            <w:tcW w:w="4349" w:type="dxa"/>
          </w:tcPr>
          <w:p w14:paraId="7A5AF60B" w14:textId="77777777" w:rsidR="008F5E43" w:rsidRPr="00BA3E04" w:rsidRDefault="008F5E43" w:rsidP="0084334C">
            <w:pPr>
              <w:jc w:val="center"/>
              <w:rPr>
                <w:rFonts w:ascii="Times New Roman" w:hAnsi="Times New Roman" w:cs="Times New Roman"/>
              </w:rPr>
            </w:pPr>
            <w:r>
              <w:rPr>
                <w:rFonts w:ascii="Times New Roman" w:hAnsi="Times New Roman" w:cs="Times New Roman"/>
              </w:rPr>
              <w:t>ЗА</w:t>
            </w:r>
          </w:p>
        </w:tc>
      </w:tr>
      <w:tr w:rsidR="008F5E43" w:rsidRPr="00BA3E04" w14:paraId="1F4D4B75" w14:textId="77777777" w:rsidTr="0084334C">
        <w:trPr>
          <w:trHeight w:val="263"/>
        </w:trPr>
        <w:tc>
          <w:tcPr>
            <w:tcW w:w="4718" w:type="dxa"/>
          </w:tcPr>
          <w:p w14:paraId="601F3E2C" w14:textId="77777777" w:rsidR="008F5E43" w:rsidRDefault="008F5E43" w:rsidP="0084334C">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29A0F7C0" w14:textId="77777777" w:rsidR="008F5E43" w:rsidRPr="00BA3E04" w:rsidRDefault="008F5E43" w:rsidP="0084334C">
            <w:pPr>
              <w:jc w:val="center"/>
              <w:rPr>
                <w:rFonts w:ascii="Times New Roman" w:hAnsi="Times New Roman" w:cs="Times New Roman"/>
              </w:rPr>
            </w:pPr>
            <w:r>
              <w:rPr>
                <w:rFonts w:ascii="Times New Roman" w:hAnsi="Times New Roman" w:cs="Times New Roman"/>
              </w:rPr>
              <w:t>ЗА</w:t>
            </w:r>
          </w:p>
        </w:tc>
      </w:tr>
      <w:tr w:rsidR="00254D98" w:rsidRPr="00BA3E04" w14:paraId="7644A006" w14:textId="77777777" w:rsidTr="0084334C">
        <w:trPr>
          <w:trHeight w:val="263"/>
        </w:trPr>
        <w:tc>
          <w:tcPr>
            <w:tcW w:w="4718" w:type="dxa"/>
          </w:tcPr>
          <w:p w14:paraId="34167F69" w14:textId="657BAD47" w:rsidR="00254D98" w:rsidRDefault="00254D98" w:rsidP="0084334C">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 </w:t>
            </w:r>
            <w:proofErr w:type="spellStart"/>
            <w:r>
              <w:rPr>
                <w:rFonts w:ascii="Times New Roman" w:eastAsia="Times New Roman" w:hAnsi="Times New Roman" w:cs="Times New Roman"/>
                <w:color w:val="333333"/>
                <w:sz w:val="24"/>
                <w:szCs w:val="24"/>
                <w:lang w:eastAsia="bg-BG"/>
              </w:rPr>
              <w:t>Баракат</w:t>
            </w:r>
            <w:proofErr w:type="spellEnd"/>
            <w:r>
              <w:rPr>
                <w:rFonts w:ascii="Times New Roman" w:eastAsia="Times New Roman" w:hAnsi="Times New Roman" w:cs="Times New Roman"/>
                <w:color w:val="333333"/>
                <w:sz w:val="24"/>
                <w:szCs w:val="24"/>
                <w:lang w:eastAsia="bg-BG"/>
              </w:rPr>
              <w:t xml:space="preserve"> Сюлейман</w:t>
            </w:r>
            <w:r w:rsidRPr="008F5E43">
              <w:rPr>
                <w:rFonts w:ascii="Times New Roman" w:eastAsia="Times New Roman" w:hAnsi="Times New Roman" w:cs="Times New Roman"/>
                <w:color w:val="333333"/>
                <w:sz w:val="24"/>
                <w:szCs w:val="24"/>
                <w:lang w:eastAsia="bg-BG"/>
              </w:rPr>
              <w:t xml:space="preserve"> </w:t>
            </w:r>
          </w:p>
        </w:tc>
        <w:tc>
          <w:tcPr>
            <w:tcW w:w="4349" w:type="dxa"/>
          </w:tcPr>
          <w:p w14:paraId="5E22C0A0" w14:textId="01A758A7" w:rsidR="00254D98" w:rsidRDefault="00254D98" w:rsidP="0084334C">
            <w:pPr>
              <w:jc w:val="center"/>
              <w:rPr>
                <w:rFonts w:ascii="Times New Roman" w:hAnsi="Times New Roman" w:cs="Times New Roman"/>
              </w:rPr>
            </w:pPr>
            <w:r>
              <w:rPr>
                <w:rFonts w:ascii="Times New Roman" w:hAnsi="Times New Roman" w:cs="Times New Roman"/>
              </w:rPr>
              <w:t>ЗА</w:t>
            </w:r>
          </w:p>
        </w:tc>
      </w:tr>
      <w:tr w:rsidR="008F5E43" w:rsidRPr="00BA3E04" w14:paraId="5D5B41FE" w14:textId="77777777" w:rsidTr="0084334C">
        <w:trPr>
          <w:trHeight w:val="263"/>
        </w:trPr>
        <w:tc>
          <w:tcPr>
            <w:tcW w:w="4718" w:type="dxa"/>
          </w:tcPr>
          <w:p w14:paraId="5966F44F" w14:textId="77777777" w:rsidR="008F5E43" w:rsidRDefault="008F5E43" w:rsidP="0084334C">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proofErr w:type="spellStart"/>
            <w:r>
              <w:rPr>
                <w:rFonts w:ascii="Times New Roman" w:eastAsia="Times New Roman" w:hAnsi="Times New Roman" w:cs="Times New Roman"/>
                <w:color w:val="333333"/>
                <w:sz w:val="24"/>
                <w:szCs w:val="24"/>
                <w:lang w:eastAsia="bg-BG"/>
              </w:rPr>
              <w:t>Михаила</w:t>
            </w:r>
            <w:proofErr w:type="spellEnd"/>
            <w:r>
              <w:rPr>
                <w:rFonts w:ascii="Times New Roman" w:eastAsia="Times New Roman" w:hAnsi="Times New Roman" w:cs="Times New Roman"/>
                <w:color w:val="333333"/>
                <w:sz w:val="24"/>
                <w:szCs w:val="24"/>
                <w:lang w:eastAsia="bg-BG"/>
              </w:rPr>
              <w:t xml:space="preserve"> Маринова </w:t>
            </w:r>
            <w:proofErr w:type="spellStart"/>
            <w:r>
              <w:rPr>
                <w:rFonts w:ascii="Times New Roman" w:eastAsia="Times New Roman" w:hAnsi="Times New Roman" w:cs="Times New Roman"/>
                <w:color w:val="333333"/>
                <w:sz w:val="24"/>
                <w:szCs w:val="24"/>
                <w:lang w:eastAsia="bg-BG"/>
              </w:rPr>
              <w:t>Чоновска</w:t>
            </w:r>
            <w:proofErr w:type="spellEnd"/>
          </w:p>
        </w:tc>
        <w:tc>
          <w:tcPr>
            <w:tcW w:w="4349" w:type="dxa"/>
          </w:tcPr>
          <w:p w14:paraId="5DB75596" w14:textId="77777777" w:rsidR="008F5E43" w:rsidRDefault="008F5E43" w:rsidP="0084334C">
            <w:pPr>
              <w:jc w:val="center"/>
              <w:rPr>
                <w:rFonts w:ascii="Times New Roman" w:hAnsi="Times New Roman" w:cs="Times New Roman"/>
              </w:rPr>
            </w:pPr>
            <w:r>
              <w:rPr>
                <w:rFonts w:ascii="Times New Roman" w:hAnsi="Times New Roman" w:cs="Times New Roman"/>
              </w:rPr>
              <w:t>ЗА</w:t>
            </w:r>
          </w:p>
        </w:tc>
      </w:tr>
      <w:tr w:rsidR="008F5E43" w:rsidRPr="00BA3E04" w14:paraId="090FA088" w14:textId="77777777" w:rsidTr="0084334C">
        <w:trPr>
          <w:trHeight w:val="263"/>
        </w:trPr>
        <w:tc>
          <w:tcPr>
            <w:tcW w:w="4718" w:type="dxa"/>
          </w:tcPr>
          <w:p w14:paraId="10FF99B3" w14:textId="77777777" w:rsidR="008F5E43" w:rsidRDefault="008F5E43" w:rsidP="0084334C">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Асен Янков Димитров</w:t>
            </w:r>
          </w:p>
        </w:tc>
        <w:tc>
          <w:tcPr>
            <w:tcW w:w="4349" w:type="dxa"/>
          </w:tcPr>
          <w:p w14:paraId="38B81523" w14:textId="77777777" w:rsidR="008F5E43" w:rsidRDefault="008F5E43" w:rsidP="0084334C">
            <w:pPr>
              <w:jc w:val="center"/>
              <w:rPr>
                <w:rFonts w:ascii="Times New Roman" w:hAnsi="Times New Roman" w:cs="Times New Roman"/>
              </w:rPr>
            </w:pPr>
            <w:r>
              <w:rPr>
                <w:rFonts w:ascii="Times New Roman" w:hAnsi="Times New Roman" w:cs="Times New Roman"/>
              </w:rPr>
              <w:t>ЗА</w:t>
            </w:r>
          </w:p>
        </w:tc>
      </w:tr>
      <w:tr w:rsidR="008F5E43" w:rsidRPr="00BA3E04" w14:paraId="16EC27A7" w14:textId="77777777" w:rsidTr="0084334C">
        <w:trPr>
          <w:trHeight w:val="263"/>
        </w:trPr>
        <w:tc>
          <w:tcPr>
            <w:tcW w:w="4718" w:type="dxa"/>
          </w:tcPr>
          <w:p w14:paraId="378E3974" w14:textId="77777777" w:rsidR="008F5E43" w:rsidRDefault="008F5E43" w:rsidP="0084334C">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Николай Ангелов </w:t>
            </w:r>
            <w:proofErr w:type="spellStart"/>
            <w:r>
              <w:rPr>
                <w:rFonts w:ascii="Times New Roman" w:eastAsia="Times New Roman" w:hAnsi="Times New Roman" w:cs="Times New Roman"/>
                <w:color w:val="333333"/>
                <w:sz w:val="24"/>
                <w:szCs w:val="24"/>
                <w:lang w:eastAsia="bg-BG"/>
              </w:rPr>
              <w:t>Цветански</w:t>
            </w:r>
            <w:proofErr w:type="spellEnd"/>
          </w:p>
        </w:tc>
        <w:tc>
          <w:tcPr>
            <w:tcW w:w="4349" w:type="dxa"/>
          </w:tcPr>
          <w:p w14:paraId="663EEBE2" w14:textId="77777777" w:rsidR="008F5E43" w:rsidRDefault="008F5E43" w:rsidP="0084334C">
            <w:pPr>
              <w:jc w:val="center"/>
              <w:rPr>
                <w:rFonts w:ascii="Times New Roman" w:hAnsi="Times New Roman" w:cs="Times New Roman"/>
              </w:rPr>
            </w:pPr>
            <w:r>
              <w:rPr>
                <w:rFonts w:ascii="Times New Roman" w:hAnsi="Times New Roman" w:cs="Times New Roman"/>
              </w:rPr>
              <w:t>ЗА</w:t>
            </w:r>
          </w:p>
        </w:tc>
      </w:tr>
      <w:tr w:rsidR="003B6E74" w:rsidRPr="00BA3E04" w14:paraId="48CCAA63" w14:textId="77777777" w:rsidTr="0084334C">
        <w:trPr>
          <w:trHeight w:val="263"/>
        </w:trPr>
        <w:tc>
          <w:tcPr>
            <w:tcW w:w="4718" w:type="dxa"/>
          </w:tcPr>
          <w:p w14:paraId="3247D517" w14:textId="01F39047" w:rsidR="003B6E74" w:rsidRDefault="003B6E74" w:rsidP="003B6E74">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Виктория Танева </w:t>
            </w:r>
            <w:proofErr w:type="spellStart"/>
            <w:r>
              <w:rPr>
                <w:rFonts w:ascii="Times New Roman" w:eastAsia="Times New Roman" w:hAnsi="Times New Roman" w:cs="Times New Roman"/>
                <w:color w:val="333333"/>
                <w:sz w:val="24"/>
                <w:szCs w:val="24"/>
                <w:lang w:eastAsia="bg-BG"/>
              </w:rPr>
              <w:t>Костанева</w:t>
            </w:r>
            <w:proofErr w:type="spellEnd"/>
          </w:p>
        </w:tc>
        <w:tc>
          <w:tcPr>
            <w:tcW w:w="4349" w:type="dxa"/>
          </w:tcPr>
          <w:p w14:paraId="08C6AC4D" w14:textId="39C10F73" w:rsidR="003B6E74" w:rsidRDefault="003B6E74" w:rsidP="003B6E74">
            <w:pPr>
              <w:jc w:val="center"/>
              <w:rPr>
                <w:rFonts w:ascii="Times New Roman" w:hAnsi="Times New Roman" w:cs="Times New Roman"/>
              </w:rPr>
            </w:pPr>
            <w:r>
              <w:rPr>
                <w:rFonts w:ascii="Times New Roman" w:hAnsi="Times New Roman" w:cs="Times New Roman"/>
              </w:rPr>
              <w:t>ЗА</w:t>
            </w:r>
          </w:p>
        </w:tc>
      </w:tr>
    </w:tbl>
    <w:p w14:paraId="63398D4E" w14:textId="6C1BD318" w:rsidR="008F5E43" w:rsidRDefault="008F5E43" w:rsidP="003B6E74">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w:t>
      </w:r>
      <w:r>
        <w:rPr>
          <w:rFonts w:ascii="Times New Roman" w:hAnsi="Times New Roman" w:cs="Times New Roman"/>
          <w:sz w:val="24"/>
          <w:szCs w:val="24"/>
        </w:rPr>
        <w:t xml:space="preserve">от </w:t>
      </w:r>
      <w:r w:rsidR="003B6E74">
        <w:rPr>
          <w:rFonts w:ascii="Times New Roman" w:hAnsi="Times New Roman" w:cs="Times New Roman"/>
          <w:sz w:val="24"/>
          <w:szCs w:val="24"/>
        </w:rPr>
        <w:t>8</w:t>
      </w:r>
      <w:r w:rsidRPr="008E185C">
        <w:rPr>
          <w:rFonts w:ascii="Times New Roman" w:hAnsi="Times New Roman" w:cs="Times New Roman"/>
          <w:sz w:val="24"/>
          <w:szCs w:val="24"/>
        </w:rPr>
        <w:t xml:space="preserve"> гласа “ЗА”</w:t>
      </w:r>
      <w:r w:rsidR="003B6E74">
        <w:rPr>
          <w:rFonts w:ascii="Times New Roman" w:hAnsi="Times New Roman" w:cs="Times New Roman"/>
          <w:sz w:val="24"/>
          <w:szCs w:val="24"/>
        </w:rPr>
        <w:t xml:space="preserve"> и един „против“</w:t>
      </w:r>
      <w:r>
        <w:rPr>
          <w:rFonts w:ascii="Times New Roman" w:hAnsi="Times New Roman" w:cs="Times New Roman"/>
          <w:sz w:val="24"/>
          <w:szCs w:val="24"/>
        </w:rPr>
        <w:t xml:space="preserve"> прие следн</w:t>
      </w:r>
      <w:r w:rsidR="003B6E74">
        <w:rPr>
          <w:rFonts w:ascii="Times New Roman" w:hAnsi="Times New Roman" w:cs="Times New Roman"/>
          <w:sz w:val="24"/>
          <w:szCs w:val="24"/>
        </w:rPr>
        <w:t>ото</w:t>
      </w:r>
      <w:r w:rsidR="00254D98">
        <w:rPr>
          <w:rFonts w:ascii="Times New Roman" w:hAnsi="Times New Roman" w:cs="Times New Roman"/>
          <w:sz w:val="24"/>
          <w:szCs w:val="24"/>
        </w:rPr>
        <w:t xml:space="preserve"> </w:t>
      </w:r>
      <w:r w:rsidR="003B6E74">
        <w:rPr>
          <w:rFonts w:ascii="Times New Roman" w:hAnsi="Times New Roman" w:cs="Times New Roman"/>
          <w:sz w:val="24"/>
          <w:szCs w:val="24"/>
        </w:rPr>
        <w:t>решение</w:t>
      </w:r>
      <w:r w:rsidR="00254D98">
        <w:rPr>
          <w:rFonts w:ascii="Times New Roman" w:hAnsi="Times New Roman" w:cs="Times New Roman"/>
          <w:sz w:val="24"/>
          <w:szCs w:val="24"/>
        </w:rPr>
        <w:t>:</w:t>
      </w:r>
    </w:p>
    <w:p w14:paraId="7962F706" w14:textId="77777777" w:rsidR="00266EF0" w:rsidRPr="00EB3DA9" w:rsidRDefault="00266EF0" w:rsidP="00266EF0">
      <w:pPr>
        <w:shd w:val="clear" w:color="auto" w:fill="FFFFFF"/>
        <w:spacing w:before="100" w:beforeAutospacing="1" w:after="100" w:afterAutospacing="1" w:line="240" w:lineRule="auto"/>
        <w:jc w:val="center"/>
        <w:rPr>
          <w:rFonts w:ascii="Times New Roman" w:eastAsia="Times New Roman" w:hAnsi="Times New Roman" w:cs="Times New Roman"/>
          <w:color w:val="333333"/>
          <w:sz w:val="36"/>
          <w:szCs w:val="36"/>
          <w:lang w:eastAsia="bg-BG"/>
        </w:rPr>
      </w:pPr>
      <w:r w:rsidRPr="00EB4647">
        <w:rPr>
          <w:rFonts w:ascii="Times New Roman" w:eastAsia="Times New Roman" w:hAnsi="Times New Roman" w:cs="Times New Roman"/>
          <w:color w:val="333333"/>
          <w:sz w:val="36"/>
          <w:szCs w:val="36"/>
          <w:lang w:eastAsia="bg-BG"/>
        </w:rPr>
        <w:t>Общинска избирателна комисия Брезово</w:t>
      </w:r>
    </w:p>
    <w:p w14:paraId="64AB9B89" w14:textId="77777777" w:rsidR="00266EF0" w:rsidRPr="00173E82" w:rsidRDefault="00266EF0" w:rsidP="00266EF0">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sidRPr="00173E82">
        <w:rPr>
          <w:rFonts w:ascii="Times New Roman" w:eastAsia="Times New Roman" w:hAnsi="Times New Roman" w:cs="Times New Roman"/>
          <w:color w:val="333333"/>
          <w:sz w:val="32"/>
          <w:szCs w:val="32"/>
          <w:lang w:eastAsia="bg-BG"/>
        </w:rPr>
        <w:t>РЕШЕНИЕ</w:t>
      </w:r>
      <w:r w:rsidRPr="00173E82">
        <w:rPr>
          <w:rFonts w:ascii="Times New Roman" w:eastAsia="Times New Roman" w:hAnsi="Times New Roman" w:cs="Times New Roman"/>
          <w:color w:val="333333"/>
          <w:sz w:val="32"/>
          <w:szCs w:val="32"/>
          <w:lang w:eastAsia="bg-BG"/>
        </w:rPr>
        <w:br/>
        <w:t>№ 145-МИ</w:t>
      </w:r>
      <w:r w:rsidRPr="00173E82">
        <w:rPr>
          <w:rFonts w:ascii="Times New Roman" w:eastAsia="Times New Roman" w:hAnsi="Times New Roman" w:cs="Times New Roman"/>
          <w:color w:val="333333"/>
          <w:sz w:val="32"/>
          <w:szCs w:val="32"/>
          <w:lang w:eastAsia="bg-BG"/>
        </w:rPr>
        <w:br/>
        <w:t>Брезово, 03.01.2024</w:t>
      </w:r>
    </w:p>
    <w:p w14:paraId="267AC870" w14:textId="77777777" w:rsidR="00266EF0" w:rsidRDefault="00266EF0" w:rsidP="00266EF0">
      <w:pPr>
        <w:pStyle w:val="a4"/>
        <w:shd w:val="clear" w:color="auto" w:fill="FFFFFF"/>
        <w:spacing w:before="0" w:beforeAutospacing="0" w:after="150" w:afterAutospacing="0"/>
        <w:jc w:val="both"/>
        <w:rPr>
          <w:color w:val="333333"/>
        </w:rPr>
      </w:pPr>
      <w:r>
        <w:rPr>
          <w:color w:val="333333"/>
        </w:rPr>
        <w:t xml:space="preserve">ОТНОСНО: Сигнал </w:t>
      </w:r>
      <w:r w:rsidRPr="00EF2CFF">
        <w:t>от Костадин Георгиев Стоянов</w:t>
      </w:r>
      <w:r>
        <w:t xml:space="preserve"> в качеството му на упълномощен представител на ПП „БЪЛГАРСКИ ВЪЗХОД“, координатор на </w:t>
      </w:r>
      <w:r w:rsidRPr="00EF2CFF">
        <w:t xml:space="preserve">ПП „БЪЛГАРСКИ ВЪЗХОД“ </w:t>
      </w:r>
      <w:proofErr w:type="spellStart"/>
      <w:r w:rsidRPr="00EF2CFF">
        <w:t>гр.Пловдив</w:t>
      </w:r>
      <w:proofErr w:type="spellEnd"/>
      <w:r w:rsidRPr="00EF2CFF">
        <w:t xml:space="preserve">,  с посочен адрес: </w:t>
      </w:r>
      <w:proofErr w:type="spellStart"/>
      <w:r w:rsidRPr="00EF2CFF">
        <w:t>гр.Пловдив</w:t>
      </w:r>
      <w:proofErr w:type="spellEnd"/>
      <w:r w:rsidRPr="00EF2CFF">
        <w:t xml:space="preserve">, </w:t>
      </w:r>
      <w:proofErr w:type="spellStart"/>
      <w:r w:rsidRPr="00EF2CFF">
        <w:t>у</w:t>
      </w:r>
      <w:r>
        <w:t>л</w:t>
      </w:r>
      <w:proofErr w:type="spellEnd"/>
      <w:r>
        <w:t>.</w:t>
      </w:r>
      <w:r w:rsidRPr="00EF2CFF">
        <w:t xml:space="preserve">„Никола </w:t>
      </w:r>
      <w:proofErr w:type="spellStart"/>
      <w:r w:rsidRPr="00EF2CFF">
        <w:t>Алваджиев</w:t>
      </w:r>
      <w:proofErr w:type="spellEnd"/>
      <w:r w:rsidRPr="00EF2CFF">
        <w:t>“ № 5, ет.3, ап.5</w:t>
      </w:r>
      <w:r>
        <w:t>,</w:t>
      </w:r>
      <w:r w:rsidRPr="002B1E82">
        <w:t xml:space="preserve"> </w:t>
      </w:r>
      <w:r>
        <w:t xml:space="preserve">с искане за проверка за </w:t>
      </w:r>
      <w:r w:rsidRPr="00EF2CFF">
        <w:t>несъвместимост на заемана длъжност и предсрочно прекратяване на мандат</w:t>
      </w:r>
      <w:r>
        <w:t>.</w:t>
      </w:r>
    </w:p>
    <w:p w14:paraId="4F683938" w14:textId="77777777" w:rsidR="00266EF0" w:rsidRDefault="00266EF0" w:rsidP="00266EF0">
      <w:pPr>
        <w:pStyle w:val="a4"/>
        <w:shd w:val="clear" w:color="auto" w:fill="FFFFFF"/>
        <w:spacing w:before="0" w:beforeAutospacing="0" w:after="150" w:afterAutospacing="0"/>
        <w:ind w:firstLine="720"/>
        <w:jc w:val="both"/>
        <w:rPr>
          <w:color w:val="333333"/>
        </w:rPr>
      </w:pPr>
      <w:r>
        <w:rPr>
          <w:color w:val="333333"/>
        </w:rPr>
        <w:t xml:space="preserve">В Общинска избирателна комисия Брезово е постъпил сигнал с вх.№ 114-МИ/28.12.2023г. - </w:t>
      </w:r>
      <w:r w:rsidRPr="00E633C7">
        <w:rPr>
          <w:color w:val="333333"/>
        </w:rPr>
        <w:t>14:15ч.</w:t>
      </w:r>
      <w:r>
        <w:rPr>
          <w:color w:val="333333"/>
        </w:rPr>
        <w:t xml:space="preserve"> по входящия регистър на ОИК - Брезово, подаден от </w:t>
      </w:r>
      <w:r w:rsidRPr="00EF2CFF">
        <w:t xml:space="preserve">Костадин Георгиев Стоянов </w:t>
      </w:r>
      <w:r>
        <w:t>-</w:t>
      </w:r>
      <w:r w:rsidRPr="00EF2CFF">
        <w:t xml:space="preserve"> </w:t>
      </w:r>
      <w:r>
        <w:t xml:space="preserve">упълномощен представител на ПП „БЪЛГАРСКИ ВЪЗХОД“ и </w:t>
      </w:r>
      <w:r w:rsidRPr="00EF2CFF">
        <w:t xml:space="preserve">координатор на  ПП „БЪЛГАРСКИ ВЪЗХОД“ </w:t>
      </w:r>
      <w:proofErr w:type="spellStart"/>
      <w:r w:rsidRPr="00EF2CFF">
        <w:t>гр.Пловдив</w:t>
      </w:r>
      <w:proofErr w:type="spellEnd"/>
      <w:r>
        <w:t>.</w:t>
      </w:r>
      <w:r>
        <w:rPr>
          <w:color w:val="333333"/>
        </w:rPr>
        <w:t xml:space="preserve"> </w:t>
      </w:r>
    </w:p>
    <w:p w14:paraId="6C67EC96" w14:textId="77777777" w:rsidR="00266EF0" w:rsidRDefault="00266EF0" w:rsidP="00266EF0">
      <w:pPr>
        <w:ind w:firstLine="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В сигнала се твърди, че изпълняващият изборната длъжност кмет на </w:t>
      </w:r>
      <w:proofErr w:type="spellStart"/>
      <w:r>
        <w:rPr>
          <w:rFonts w:ascii="Times New Roman" w:hAnsi="Times New Roman" w:cs="Times New Roman"/>
          <w:sz w:val="24"/>
          <w:szCs w:val="24"/>
        </w:rPr>
        <w:t>с.Борец</w:t>
      </w:r>
      <w:proofErr w:type="spellEnd"/>
      <w:r>
        <w:rPr>
          <w:rFonts w:ascii="Times New Roman" w:hAnsi="Times New Roman" w:cs="Times New Roman"/>
          <w:sz w:val="24"/>
          <w:szCs w:val="24"/>
        </w:rPr>
        <w:t xml:space="preserve"> Димитър Петров Чучулигов е в несъвместимост за това. Същият е председател на „СДРУЖЕНИЕ ЗА НАПОЯВАНЕ „Борец“, регистрирано на 11.02.2003г. с ЕИК 115779761. Счита, че сдружението изпълнява търговска дейност, което е в разрез с нормата на чл.41, ал.1 от ЗМСМА, съгласно която </w:t>
      </w:r>
      <w:r w:rsidRPr="00291ABE">
        <w:rPr>
          <w:rFonts w:ascii="Times New Roman" w:hAnsi="Times New Roman" w:cs="Times New Roman"/>
          <w:sz w:val="24"/>
          <w:szCs w:val="24"/>
        </w:rPr>
        <w:t>„</w:t>
      </w:r>
      <w:r w:rsidRPr="00291ABE">
        <w:rPr>
          <w:rFonts w:ascii="Times New Roman" w:eastAsia="Times New Roman" w:hAnsi="Times New Roman" w:cs="Times New Roman"/>
          <w:color w:val="000000"/>
          <w:sz w:val="24"/>
          <w:szCs w:val="24"/>
        </w:rPr>
        <w:t>кметовете на общини, на райони и на кметства, кметските наместници, заместник-кметовете на общини и на райони и секретарите на общини не могат да извършват търговска дейност по смисъла на </w:t>
      </w:r>
      <w:r w:rsidRPr="00733323">
        <w:rPr>
          <w:rFonts w:ascii="Times New Roman" w:eastAsia="Times New Roman" w:hAnsi="Times New Roman" w:cs="Times New Roman"/>
          <w:sz w:val="24"/>
          <w:szCs w:val="24"/>
        </w:rPr>
        <w:t xml:space="preserve">Търговския закон, </w:t>
      </w:r>
      <w:r w:rsidRPr="00291ABE">
        <w:rPr>
          <w:rFonts w:ascii="Times New Roman" w:eastAsia="Times New Roman" w:hAnsi="Times New Roman" w:cs="Times New Roman"/>
          <w:color w:val="000000"/>
          <w:sz w:val="24"/>
          <w:szCs w:val="24"/>
        </w:rPr>
        <w:t>да бъдат контрольори, управители или прокуристи в търговски дружества, търговски пълномощници, търговски представители, търговски посредници, синдици, ликвидатори или да участват в надзорни, управителни и контролни органи на търговски дружества и кооперации за времето на мандата им</w:t>
      </w:r>
      <w:r>
        <w:rPr>
          <w:rFonts w:ascii="Times New Roman" w:eastAsia="Times New Roman" w:hAnsi="Times New Roman" w:cs="Times New Roman"/>
          <w:color w:val="000000"/>
          <w:sz w:val="24"/>
          <w:szCs w:val="24"/>
        </w:rPr>
        <w:t>“</w:t>
      </w:r>
      <w:r w:rsidRPr="00291ABE">
        <w:rPr>
          <w:rFonts w:ascii="Times New Roman" w:eastAsia="Times New Roman" w:hAnsi="Times New Roman" w:cs="Times New Roman"/>
          <w:color w:val="000000"/>
          <w:sz w:val="24"/>
          <w:szCs w:val="24"/>
        </w:rPr>
        <w:t>.</w:t>
      </w:r>
    </w:p>
    <w:p w14:paraId="69EC2F20" w14:textId="77777777" w:rsidR="00266EF0" w:rsidRPr="00BA64C9" w:rsidRDefault="00266EF0" w:rsidP="00266EF0">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сигнала се настоява да бъде извършена проверка и при установяване на твърдените обстоятелства ОИК на основание чл.41, ал.1 и чл.42, ал.1, т.9 от ЗМСМА да </w:t>
      </w:r>
      <w:r>
        <w:rPr>
          <w:rFonts w:ascii="Times New Roman" w:eastAsia="Times New Roman" w:hAnsi="Times New Roman" w:cs="Times New Roman"/>
          <w:color w:val="000000"/>
          <w:sz w:val="24"/>
          <w:szCs w:val="24"/>
        </w:rPr>
        <w:lastRenderedPageBreak/>
        <w:t xml:space="preserve">вземе решение </w:t>
      </w:r>
      <w:r w:rsidRPr="00BA64C9">
        <w:rPr>
          <w:rFonts w:ascii="Times New Roman" w:eastAsia="Times New Roman" w:hAnsi="Times New Roman" w:cs="Times New Roman"/>
          <w:color w:val="000000"/>
          <w:sz w:val="24"/>
          <w:szCs w:val="24"/>
        </w:rPr>
        <w:t>за предсрочно прекратяване мандата на Димитър Петров Чучулигов</w:t>
      </w:r>
      <w:r>
        <w:rPr>
          <w:rFonts w:ascii="Times New Roman" w:eastAsia="Times New Roman" w:hAnsi="Times New Roman" w:cs="Times New Roman"/>
          <w:color w:val="000000"/>
          <w:sz w:val="24"/>
          <w:szCs w:val="24"/>
        </w:rPr>
        <w:t xml:space="preserve"> като кмет на </w:t>
      </w:r>
      <w:proofErr w:type="spellStart"/>
      <w:r>
        <w:rPr>
          <w:rFonts w:ascii="Times New Roman" w:eastAsia="Times New Roman" w:hAnsi="Times New Roman" w:cs="Times New Roman"/>
          <w:color w:val="000000"/>
          <w:sz w:val="24"/>
          <w:szCs w:val="24"/>
        </w:rPr>
        <w:t>с.Борец</w:t>
      </w:r>
      <w:proofErr w:type="spellEnd"/>
      <w:r>
        <w:rPr>
          <w:rFonts w:ascii="Times New Roman" w:eastAsia="Times New Roman" w:hAnsi="Times New Roman" w:cs="Times New Roman"/>
          <w:color w:val="000000"/>
          <w:sz w:val="24"/>
          <w:szCs w:val="24"/>
        </w:rPr>
        <w:t>.</w:t>
      </w:r>
    </w:p>
    <w:p w14:paraId="24D8C98D" w14:textId="77777777" w:rsidR="00266EF0" w:rsidRDefault="00266EF0" w:rsidP="00266EF0">
      <w:pPr>
        <w:ind w:firstLine="720"/>
        <w:jc w:val="both"/>
        <w:rPr>
          <w:rFonts w:ascii="Times New Roman" w:hAnsi="Times New Roman" w:cs="Times New Roman"/>
          <w:sz w:val="24"/>
          <w:szCs w:val="24"/>
        </w:rPr>
      </w:pPr>
      <w:r>
        <w:rPr>
          <w:rFonts w:ascii="Times New Roman" w:hAnsi="Times New Roman" w:cs="Times New Roman"/>
          <w:sz w:val="24"/>
          <w:szCs w:val="24"/>
        </w:rPr>
        <w:t xml:space="preserve">Към сигнала се прилагат: копие от пълномощно, извадка от Търговския регистър за актуално състояние на сдружението, копие от договори за отдаване под наем на язовири, ведно с приложения към тях – 3 бр. </w:t>
      </w:r>
    </w:p>
    <w:p w14:paraId="2BB8E16B" w14:textId="77777777" w:rsidR="00266EF0" w:rsidRPr="002D3C4B" w:rsidRDefault="00266EF0" w:rsidP="00266EF0">
      <w:pPr>
        <w:ind w:firstLine="720"/>
        <w:jc w:val="both"/>
        <w:rPr>
          <w:rFonts w:ascii="Times New Roman" w:hAnsi="Times New Roman" w:cs="Times New Roman"/>
          <w:sz w:val="24"/>
          <w:szCs w:val="24"/>
        </w:rPr>
      </w:pPr>
      <w:r w:rsidRPr="002D3C4B">
        <w:rPr>
          <w:rFonts w:ascii="Times New Roman" w:hAnsi="Times New Roman" w:cs="Times New Roman"/>
          <w:sz w:val="24"/>
          <w:szCs w:val="24"/>
        </w:rPr>
        <w:t>След проведено разискване и предвид  гореизложеното на основание чл.87, ал.1, т.22 от ИК Общинската избирателна комисия Брезово</w:t>
      </w:r>
      <w:r w:rsidRPr="00BA64C9">
        <w:rPr>
          <w:rFonts w:ascii="Times New Roman" w:hAnsi="Times New Roman" w:cs="Times New Roman"/>
          <w:sz w:val="24"/>
          <w:szCs w:val="24"/>
        </w:rPr>
        <w:t xml:space="preserve">, ОИК </w:t>
      </w:r>
      <w:r>
        <w:rPr>
          <w:rFonts w:ascii="Times New Roman" w:hAnsi="Times New Roman" w:cs="Times New Roman"/>
          <w:sz w:val="24"/>
          <w:szCs w:val="24"/>
        </w:rPr>
        <w:t>взе следното решение:</w:t>
      </w:r>
    </w:p>
    <w:p w14:paraId="6EAC8C60" w14:textId="77777777" w:rsidR="00266EF0" w:rsidRDefault="00266EF0" w:rsidP="00266EF0">
      <w:pPr>
        <w:pStyle w:val="a4"/>
        <w:shd w:val="clear" w:color="auto" w:fill="FFFFFF"/>
        <w:spacing w:before="0" w:beforeAutospacing="0" w:after="150" w:afterAutospacing="0"/>
        <w:jc w:val="center"/>
        <w:rPr>
          <w:rStyle w:val="a7"/>
        </w:rPr>
      </w:pPr>
      <w:r>
        <w:rPr>
          <w:rStyle w:val="a7"/>
          <w:color w:val="333333"/>
        </w:rPr>
        <w:t>РЕШИ:</w:t>
      </w:r>
    </w:p>
    <w:p w14:paraId="6C923C27" w14:textId="1780E6D1" w:rsidR="00266EF0" w:rsidRPr="002B1361" w:rsidRDefault="00266EF0" w:rsidP="00266EF0">
      <w:pPr>
        <w:pStyle w:val="a4"/>
        <w:numPr>
          <w:ilvl w:val="0"/>
          <w:numId w:val="47"/>
        </w:numPr>
        <w:shd w:val="clear" w:color="auto" w:fill="FFFFFF"/>
        <w:spacing w:before="0" w:beforeAutospacing="0" w:after="150" w:afterAutospacing="0"/>
        <w:jc w:val="both"/>
        <w:rPr>
          <w:color w:val="333333"/>
        </w:rPr>
      </w:pPr>
      <w:r>
        <w:rPr>
          <w:iCs/>
        </w:rPr>
        <w:t xml:space="preserve">Да се изиска информация, чрез нарочно писмо до АВ Търговски регистър относно установяване на несъвместимост по см. на чл. 41, ал.1 от ЗМСМА за следното: за периода от 05.11.2023 год. до 06.12.2023 год. лицето Димитър Петров Чучулигов, ЕГН </w:t>
      </w:r>
      <w:r w:rsidR="00534E13">
        <w:rPr>
          <w:iCs/>
          <w:lang w:val="en-US"/>
        </w:rPr>
        <w:t>**********</w:t>
      </w:r>
      <w:r>
        <w:rPr>
          <w:iCs/>
        </w:rPr>
        <w:t xml:space="preserve"> вписан </w:t>
      </w:r>
      <w:r w:rsidRPr="009D3706">
        <w:rPr>
          <w:iCs/>
        </w:rPr>
        <w:t xml:space="preserve">ли е </w:t>
      </w:r>
      <w:r>
        <w:rPr>
          <w:iCs/>
        </w:rPr>
        <w:t xml:space="preserve">в ТР </w:t>
      </w:r>
      <w:r w:rsidRPr="009D3706">
        <w:rPr>
          <w:iCs/>
        </w:rPr>
        <w:t xml:space="preserve">като лице </w:t>
      </w:r>
      <w:r w:rsidRPr="009D3706">
        <w:rPr>
          <w:color w:val="000000"/>
          <w:shd w:val="clear" w:color="auto" w:fill="FFFFFF"/>
        </w:rPr>
        <w:t>извършва</w:t>
      </w:r>
      <w:r>
        <w:rPr>
          <w:color w:val="000000"/>
          <w:shd w:val="clear" w:color="auto" w:fill="FFFFFF"/>
        </w:rPr>
        <w:t>що</w:t>
      </w:r>
      <w:r w:rsidRPr="009D3706">
        <w:rPr>
          <w:color w:val="000000"/>
          <w:shd w:val="clear" w:color="auto" w:fill="FFFFFF"/>
        </w:rPr>
        <w:t xml:space="preserve"> търговска дейност по смисъла на </w:t>
      </w:r>
      <w:r w:rsidRPr="009D3706">
        <w:rPr>
          <w:rStyle w:val="newdocreference"/>
          <w:color w:val="000000"/>
          <w:shd w:val="clear" w:color="auto" w:fill="FFFFFF"/>
        </w:rPr>
        <w:t>Търговския закон</w:t>
      </w:r>
      <w:r w:rsidRPr="009D3706">
        <w:rPr>
          <w:color w:val="000000"/>
          <w:shd w:val="clear" w:color="auto" w:fill="FFFFFF"/>
        </w:rPr>
        <w:t xml:space="preserve">, </w:t>
      </w:r>
      <w:r>
        <w:rPr>
          <w:color w:val="000000"/>
          <w:shd w:val="clear" w:color="auto" w:fill="FFFFFF"/>
        </w:rPr>
        <w:t>като</w:t>
      </w:r>
      <w:r w:rsidRPr="009D3706">
        <w:rPr>
          <w:color w:val="000000"/>
          <w:shd w:val="clear" w:color="auto" w:fill="FFFFFF"/>
        </w:rPr>
        <w:t xml:space="preserve"> контрольор, управител или прокурист в търговски дружества, </w:t>
      </w:r>
      <w:r>
        <w:rPr>
          <w:color w:val="000000"/>
          <w:shd w:val="clear" w:color="auto" w:fill="FFFFFF"/>
        </w:rPr>
        <w:t xml:space="preserve">като </w:t>
      </w:r>
      <w:r w:rsidRPr="009D3706">
        <w:rPr>
          <w:color w:val="000000"/>
          <w:shd w:val="clear" w:color="auto" w:fill="FFFFFF"/>
        </w:rPr>
        <w:t>търговски пълномощни</w:t>
      </w:r>
      <w:r>
        <w:rPr>
          <w:color w:val="000000"/>
          <w:shd w:val="clear" w:color="auto" w:fill="FFFFFF"/>
        </w:rPr>
        <w:t>к</w:t>
      </w:r>
      <w:r w:rsidRPr="009D3706">
        <w:rPr>
          <w:color w:val="000000"/>
          <w:shd w:val="clear" w:color="auto" w:fill="FFFFFF"/>
        </w:rPr>
        <w:t>, търговски представител, търговски посредни</w:t>
      </w:r>
      <w:r>
        <w:rPr>
          <w:color w:val="000000"/>
          <w:shd w:val="clear" w:color="auto" w:fill="FFFFFF"/>
        </w:rPr>
        <w:t>к</w:t>
      </w:r>
      <w:r w:rsidRPr="009D3706">
        <w:rPr>
          <w:color w:val="000000"/>
          <w:shd w:val="clear" w:color="auto" w:fill="FFFFFF"/>
        </w:rPr>
        <w:t>, синди</w:t>
      </w:r>
      <w:r>
        <w:rPr>
          <w:color w:val="000000"/>
          <w:shd w:val="clear" w:color="auto" w:fill="FFFFFF"/>
        </w:rPr>
        <w:t>к</w:t>
      </w:r>
      <w:r w:rsidRPr="009D3706">
        <w:rPr>
          <w:color w:val="000000"/>
          <w:shd w:val="clear" w:color="auto" w:fill="FFFFFF"/>
        </w:rPr>
        <w:t xml:space="preserve">, ликвидатор или да участва в надзорни, управителни и контролни органи на търговски дружества и кооперации за </w:t>
      </w:r>
      <w:r>
        <w:rPr>
          <w:color w:val="000000"/>
          <w:shd w:val="clear" w:color="auto" w:fill="FFFFFF"/>
        </w:rPr>
        <w:t>посочения период.</w:t>
      </w:r>
    </w:p>
    <w:p w14:paraId="411A98FB" w14:textId="77777777" w:rsidR="00266EF0" w:rsidRPr="002B1361" w:rsidRDefault="00266EF0" w:rsidP="00266EF0">
      <w:pPr>
        <w:pStyle w:val="a3"/>
        <w:numPr>
          <w:ilvl w:val="0"/>
          <w:numId w:val="47"/>
        </w:numPr>
        <w:spacing w:after="160" w:line="259" w:lineRule="auto"/>
        <w:jc w:val="both"/>
        <w:rPr>
          <w:rFonts w:ascii="Times New Roman" w:hAnsi="Times New Roman" w:cs="Times New Roman"/>
          <w:iCs/>
          <w:sz w:val="24"/>
          <w:szCs w:val="24"/>
        </w:rPr>
      </w:pPr>
      <w:r>
        <w:rPr>
          <w:rFonts w:ascii="Times New Roman" w:hAnsi="Times New Roman" w:cs="Times New Roman"/>
          <w:color w:val="000000"/>
          <w:sz w:val="24"/>
          <w:szCs w:val="24"/>
          <w:shd w:val="clear" w:color="auto" w:fill="FFFFFF"/>
        </w:rPr>
        <w:t>С</w:t>
      </w:r>
      <w:r w:rsidRPr="002B1361">
        <w:rPr>
          <w:rFonts w:ascii="Times New Roman" w:hAnsi="Times New Roman" w:cs="Times New Roman"/>
          <w:color w:val="000000"/>
          <w:sz w:val="24"/>
          <w:szCs w:val="24"/>
          <w:shd w:val="clear" w:color="auto" w:fill="FFFFFF"/>
        </w:rPr>
        <w:t xml:space="preserve"> писмо до </w:t>
      </w:r>
      <w:r w:rsidRPr="002B1361">
        <w:rPr>
          <w:rFonts w:ascii="Times New Roman" w:hAnsi="Times New Roman" w:cs="Times New Roman"/>
          <w:iCs/>
          <w:sz w:val="24"/>
          <w:szCs w:val="24"/>
        </w:rPr>
        <w:t>Димитър Петров Чучулигов</w:t>
      </w:r>
      <w:r>
        <w:rPr>
          <w:rFonts w:ascii="Times New Roman" w:hAnsi="Times New Roman" w:cs="Times New Roman"/>
          <w:iCs/>
          <w:sz w:val="24"/>
          <w:szCs w:val="24"/>
        </w:rPr>
        <w:t xml:space="preserve"> </w:t>
      </w:r>
      <w:bookmarkStart w:id="6" w:name="_Hlk155182816"/>
      <w:r>
        <w:rPr>
          <w:rFonts w:ascii="Times New Roman" w:hAnsi="Times New Roman" w:cs="Times New Roman"/>
          <w:iCs/>
          <w:sz w:val="24"/>
          <w:szCs w:val="24"/>
        </w:rPr>
        <w:t xml:space="preserve">да </w:t>
      </w:r>
      <w:r w:rsidRPr="002B1361">
        <w:rPr>
          <w:rFonts w:ascii="Times New Roman" w:hAnsi="Times New Roman" w:cs="Times New Roman"/>
          <w:iCs/>
          <w:sz w:val="24"/>
          <w:szCs w:val="24"/>
        </w:rPr>
        <w:t>му бъде дадена възможност в сед</w:t>
      </w:r>
      <w:r>
        <w:rPr>
          <w:rFonts w:ascii="Times New Roman" w:hAnsi="Times New Roman" w:cs="Times New Roman"/>
          <w:iCs/>
          <w:sz w:val="24"/>
          <w:szCs w:val="24"/>
        </w:rPr>
        <w:t>емд</w:t>
      </w:r>
      <w:r w:rsidRPr="002B1361">
        <w:rPr>
          <w:rFonts w:ascii="Times New Roman" w:hAnsi="Times New Roman" w:cs="Times New Roman"/>
          <w:iCs/>
          <w:sz w:val="24"/>
          <w:szCs w:val="24"/>
        </w:rPr>
        <w:t xml:space="preserve">невен срок от получаване да </w:t>
      </w:r>
      <w:r>
        <w:rPr>
          <w:rFonts w:ascii="Times New Roman" w:hAnsi="Times New Roman" w:cs="Times New Roman"/>
          <w:iCs/>
          <w:sz w:val="24"/>
          <w:szCs w:val="24"/>
        </w:rPr>
        <w:t>изрази становище</w:t>
      </w:r>
      <w:r w:rsidRPr="002B1361">
        <w:rPr>
          <w:rFonts w:ascii="Times New Roman" w:hAnsi="Times New Roman" w:cs="Times New Roman"/>
          <w:iCs/>
          <w:sz w:val="24"/>
          <w:szCs w:val="24"/>
        </w:rPr>
        <w:t xml:space="preserve"> относно наличие </w:t>
      </w:r>
      <w:r>
        <w:rPr>
          <w:rFonts w:ascii="Times New Roman" w:hAnsi="Times New Roman" w:cs="Times New Roman"/>
          <w:iCs/>
          <w:sz w:val="24"/>
          <w:szCs w:val="24"/>
        </w:rPr>
        <w:t>на</w:t>
      </w:r>
      <w:r w:rsidRPr="002B1361">
        <w:rPr>
          <w:rFonts w:ascii="Times New Roman" w:hAnsi="Times New Roman" w:cs="Times New Roman"/>
          <w:iCs/>
          <w:sz w:val="24"/>
          <w:szCs w:val="24"/>
        </w:rPr>
        <w:t xml:space="preserve"> обстоятелствата по чл. 41, ал.1 от ЗМСМА</w:t>
      </w:r>
      <w:r>
        <w:rPr>
          <w:rFonts w:ascii="Times New Roman" w:hAnsi="Times New Roman" w:cs="Times New Roman"/>
          <w:iCs/>
          <w:sz w:val="24"/>
          <w:szCs w:val="24"/>
        </w:rPr>
        <w:t>,</w:t>
      </w:r>
      <w:r w:rsidRPr="002B1361">
        <w:rPr>
          <w:rFonts w:ascii="Times New Roman" w:hAnsi="Times New Roman" w:cs="Times New Roman"/>
          <w:iCs/>
          <w:sz w:val="24"/>
          <w:szCs w:val="24"/>
        </w:rPr>
        <w:t xml:space="preserve"> както и възможност да представи доказателства</w:t>
      </w:r>
      <w:bookmarkEnd w:id="6"/>
      <w:r w:rsidRPr="002B1361">
        <w:rPr>
          <w:rFonts w:ascii="Times New Roman" w:hAnsi="Times New Roman" w:cs="Times New Roman"/>
          <w:iCs/>
          <w:sz w:val="24"/>
          <w:szCs w:val="24"/>
        </w:rPr>
        <w:t>.</w:t>
      </w:r>
    </w:p>
    <w:p w14:paraId="346BB5EB" w14:textId="77777777" w:rsidR="00266EF0" w:rsidRDefault="00266EF0" w:rsidP="00266EF0">
      <w:pPr>
        <w:pStyle w:val="a4"/>
        <w:shd w:val="clear" w:color="auto" w:fill="FFFFFF"/>
        <w:spacing w:before="0" w:beforeAutospacing="0" w:after="150" w:afterAutospacing="0"/>
        <w:ind w:left="360"/>
        <w:jc w:val="both"/>
        <w:rPr>
          <w:color w:val="333333"/>
        </w:rPr>
      </w:pPr>
    </w:p>
    <w:p w14:paraId="232EBEF5" w14:textId="77777777" w:rsidR="00266EF0" w:rsidRPr="00B66F9F" w:rsidRDefault="00266EF0" w:rsidP="00266EF0">
      <w:pPr>
        <w:shd w:val="clear" w:color="auto" w:fill="FFFFFF"/>
        <w:spacing w:after="150" w:line="240" w:lineRule="auto"/>
        <w:ind w:firstLine="360"/>
        <w:jc w:val="both"/>
        <w:rPr>
          <w:rFonts w:ascii="Times New Roman" w:eastAsia="Times New Roman" w:hAnsi="Times New Roman" w:cs="Times New Roman"/>
          <w:color w:val="333333"/>
          <w:sz w:val="24"/>
          <w:szCs w:val="24"/>
        </w:rPr>
      </w:pPr>
      <w:r w:rsidRPr="00042D0C">
        <w:rPr>
          <w:rFonts w:ascii="Times New Roman" w:eastAsia="Times New Roman" w:hAnsi="Times New Roman" w:cs="Times New Roman"/>
          <w:color w:val="333333"/>
          <w:sz w:val="24"/>
          <w:szCs w:val="24"/>
        </w:rPr>
        <w:t xml:space="preserve">Решението на Общинска избирателна комисия Брезово подлежи на обжалване пред Административен съд Пловдив в </w:t>
      </w:r>
      <w:r>
        <w:rPr>
          <w:rFonts w:ascii="Times New Roman" w:eastAsia="Times New Roman" w:hAnsi="Times New Roman" w:cs="Times New Roman"/>
          <w:color w:val="333333"/>
          <w:sz w:val="24"/>
          <w:szCs w:val="24"/>
        </w:rPr>
        <w:t>три</w:t>
      </w:r>
      <w:r w:rsidRPr="00042D0C">
        <w:rPr>
          <w:rFonts w:ascii="Times New Roman" w:eastAsia="Times New Roman" w:hAnsi="Times New Roman" w:cs="Times New Roman"/>
          <w:color w:val="333333"/>
          <w:sz w:val="24"/>
          <w:szCs w:val="24"/>
        </w:rPr>
        <w:t>дневен срок от обявяването му</w:t>
      </w:r>
      <w:r>
        <w:rPr>
          <w:rFonts w:ascii="Times New Roman" w:eastAsia="Times New Roman" w:hAnsi="Times New Roman" w:cs="Times New Roman"/>
          <w:color w:val="333333"/>
          <w:sz w:val="24"/>
          <w:szCs w:val="24"/>
        </w:rPr>
        <w:t>.</w:t>
      </w:r>
    </w:p>
    <w:p w14:paraId="22143F83" w14:textId="77777777" w:rsidR="00266EF0" w:rsidRDefault="00266EF0" w:rsidP="00FC641A">
      <w:pPr>
        <w:pStyle w:val="a4"/>
        <w:shd w:val="clear" w:color="auto" w:fill="FFFFFF"/>
        <w:spacing w:before="0" w:beforeAutospacing="0" w:after="150" w:afterAutospacing="0" w:line="300" w:lineRule="atLeast"/>
        <w:rPr>
          <w:color w:val="333333"/>
          <w:lang w:eastAsia="en-US"/>
        </w:rPr>
      </w:pPr>
    </w:p>
    <w:p w14:paraId="54220550" w14:textId="52907275" w:rsidR="00BF606A" w:rsidRDefault="001C70E4" w:rsidP="00FC641A">
      <w:pPr>
        <w:pStyle w:val="a4"/>
        <w:shd w:val="clear" w:color="auto" w:fill="FFFFFF"/>
        <w:spacing w:before="0" w:beforeAutospacing="0" w:after="150" w:afterAutospacing="0" w:line="300" w:lineRule="atLeast"/>
      </w:pPr>
      <w:r w:rsidRPr="007B36CA">
        <w:t xml:space="preserve">Поради изчерпване на дневния ред заседанието бе закрито от Председателя на комисията </w:t>
      </w:r>
      <w:r w:rsidR="00FB5EFA">
        <w:t>на 0</w:t>
      </w:r>
      <w:r w:rsidR="008F5E43">
        <w:t>3</w:t>
      </w:r>
      <w:r w:rsidR="00FB5EFA">
        <w:t>.</w:t>
      </w:r>
      <w:r w:rsidR="008F5E43">
        <w:t>0</w:t>
      </w:r>
      <w:r w:rsidR="00FB5EFA">
        <w:t xml:space="preserve">1. </w:t>
      </w:r>
      <w:r w:rsidRPr="007B36CA">
        <w:t xml:space="preserve">в </w:t>
      </w:r>
      <w:r w:rsidR="008F5E43">
        <w:t>1</w:t>
      </w:r>
      <w:r w:rsidR="00266EF0">
        <w:t>4</w:t>
      </w:r>
      <w:r w:rsidR="00FB5EFA">
        <w:t>:</w:t>
      </w:r>
      <w:r w:rsidR="00266EF0">
        <w:t>0</w:t>
      </w:r>
      <w:r w:rsidR="008F5E43">
        <w:t>0</w:t>
      </w:r>
      <w:r w:rsidR="008921C9">
        <w:t xml:space="preserve"> </w:t>
      </w:r>
      <w:r w:rsidR="00FC641A">
        <w:t>ч.</w:t>
      </w:r>
    </w:p>
    <w:p w14:paraId="03299204" w14:textId="77777777" w:rsidR="00C26578" w:rsidRDefault="00C26578" w:rsidP="00BF606A">
      <w:pPr>
        <w:shd w:val="clear" w:color="auto" w:fill="FFFFFF"/>
        <w:spacing w:after="125" w:line="250" w:lineRule="atLeast"/>
        <w:jc w:val="both"/>
        <w:rPr>
          <w:rFonts w:ascii="Times New Roman" w:eastAsia="Times New Roman" w:hAnsi="Times New Roman" w:cs="Times New Roman"/>
          <w:sz w:val="24"/>
          <w:szCs w:val="24"/>
          <w:lang w:eastAsia="bg-BG"/>
        </w:rPr>
      </w:pPr>
    </w:p>
    <w:p w14:paraId="3832A19C" w14:textId="7D1B6D1B" w:rsidR="00BF606A" w:rsidRPr="004A04B7" w:rsidRDefault="00BF606A" w:rsidP="00BF606A">
      <w:pPr>
        <w:shd w:val="clear" w:color="auto" w:fill="FFFFFF"/>
        <w:spacing w:after="125" w:line="250" w:lineRule="atLeast"/>
        <w:jc w:val="both"/>
        <w:rPr>
          <w:rFonts w:ascii="Times New Roman" w:eastAsia="Times New Roman" w:hAnsi="Times New Roman" w:cs="Times New Roman"/>
          <w:sz w:val="24"/>
          <w:szCs w:val="24"/>
          <w:lang w:eastAsia="bg-BG"/>
        </w:rPr>
      </w:pPr>
      <w:r w:rsidRPr="004A04B7">
        <w:rPr>
          <w:rFonts w:ascii="Times New Roman" w:eastAsia="Times New Roman" w:hAnsi="Times New Roman" w:cs="Times New Roman"/>
          <w:sz w:val="24"/>
          <w:szCs w:val="24"/>
          <w:lang w:eastAsia="bg-BG"/>
        </w:rPr>
        <w:t>ПРЕДСЕДАТЕЛ:</w:t>
      </w:r>
      <w:r w:rsidRPr="004A04B7">
        <w:rPr>
          <w:rFonts w:ascii="Times New Roman" w:eastAsia="Times New Roman" w:hAnsi="Times New Roman" w:cs="Times New Roman"/>
          <w:sz w:val="24"/>
          <w:szCs w:val="24"/>
          <w:lang w:eastAsia="bg-BG"/>
        </w:rPr>
        <w:br/>
      </w:r>
      <w:r w:rsidR="00D61C02">
        <w:rPr>
          <w:rFonts w:ascii="Times New Roman" w:eastAsia="Times New Roman" w:hAnsi="Times New Roman" w:cs="Times New Roman"/>
          <w:sz w:val="24"/>
          <w:szCs w:val="24"/>
          <w:lang w:eastAsia="bg-BG"/>
        </w:rPr>
        <w:t>Венета Иванова</w:t>
      </w:r>
    </w:p>
    <w:p w14:paraId="3C3C0D36" w14:textId="22D8560F" w:rsidR="005F5279" w:rsidRPr="003B33FA" w:rsidRDefault="00BF606A" w:rsidP="00DC16E9">
      <w:pPr>
        <w:tabs>
          <w:tab w:val="center" w:pos="4536"/>
        </w:tabs>
        <w:spacing w:before="100" w:beforeAutospacing="1" w:after="100" w:afterAutospacing="1" w:line="240" w:lineRule="auto"/>
        <w:rPr>
          <w:rFonts w:ascii="Times New Roman" w:eastAsia="Times New Roman" w:hAnsi="Times New Roman" w:cs="Times New Roman"/>
          <w:sz w:val="24"/>
          <w:szCs w:val="24"/>
          <w:lang w:eastAsia="bg-BG"/>
        </w:rPr>
      </w:pPr>
      <w:r w:rsidRPr="004A04B7">
        <w:rPr>
          <w:rFonts w:ascii="Times New Roman" w:eastAsia="Times New Roman" w:hAnsi="Times New Roman" w:cs="Times New Roman"/>
          <w:sz w:val="24"/>
          <w:szCs w:val="24"/>
          <w:lang w:eastAsia="bg-BG"/>
        </w:rPr>
        <w:t>СЕКРЕТАР:</w:t>
      </w:r>
      <w:r w:rsidR="00DC16E9">
        <w:rPr>
          <w:rFonts w:ascii="Times New Roman" w:eastAsia="Times New Roman" w:hAnsi="Times New Roman" w:cs="Times New Roman"/>
          <w:sz w:val="24"/>
          <w:szCs w:val="24"/>
          <w:lang w:eastAsia="bg-BG"/>
        </w:rPr>
        <w:tab/>
      </w:r>
      <w:r w:rsidRPr="004A04B7">
        <w:rPr>
          <w:rFonts w:ascii="Times New Roman" w:eastAsia="Times New Roman" w:hAnsi="Times New Roman" w:cs="Times New Roman"/>
          <w:sz w:val="24"/>
          <w:szCs w:val="24"/>
          <w:lang w:eastAsia="bg-BG"/>
        </w:rPr>
        <w:br/>
      </w:r>
      <w:r w:rsidR="00D61C02">
        <w:rPr>
          <w:rFonts w:ascii="Times New Roman" w:eastAsia="Times New Roman" w:hAnsi="Times New Roman" w:cs="Times New Roman"/>
          <w:sz w:val="24"/>
          <w:szCs w:val="24"/>
          <w:lang w:eastAsia="bg-BG"/>
        </w:rPr>
        <w:t>Андриана Генчев</w:t>
      </w:r>
      <w:r w:rsidR="005F5279">
        <w:rPr>
          <w:rFonts w:ascii="Times New Roman" w:eastAsia="Times New Roman" w:hAnsi="Times New Roman" w:cs="Times New Roman"/>
          <w:sz w:val="24"/>
          <w:szCs w:val="24"/>
          <w:lang w:eastAsia="bg-BG"/>
        </w:rPr>
        <w:t>а</w:t>
      </w:r>
      <w:bookmarkEnd w:id="5"/>
    </w:p>
    <w:sectPr w:rsidR="005F5279" w:rsidRPr="003B33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946"/>
    <w:multiLevelType w:val="multilevel"/>
    <w:tmpl w:val="609E0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A3DDA"/>
    <w:multiLevelType w:val="multilevel"/>
    <w:tmpl w:val="1BC8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D0F82"/>
    <w:multiLevelType w:val="hybridMultilevel"/>
    <w:tmpl w:val="82DA78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86B1B52"/>
    <w:multiLevelType w:val="multilevel"/>
    <w:tmpl w:val="B1D487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71E15"/>
    <w:multiLevelType w:val="multilevel"/>
    <w:tmpl w:val="7F00AC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136AF1"/>
    <w:multiLevelType w:val="multilevel"/>
    <w:tmpl w:val="CB0044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F2DFF"/>
    <w:multiLevelType w:val="multilevel"/>
    <w:tmpl w:val="8D78A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956FB"/>
    <w:multiLevelType w:val="multilevel"/>
    <w:tmpl w:val="5F48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F4E6A"/>
    <w:multiLevelType w:val="multilevel"/>
    <w:tmpl w:val="02F4A9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6A164C"/>
    <w:multiLevelType w:val="multilevel"/>
    <w:tmpl w:val="3A0404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861022"/>
    <w:multiLevelType w:val="multilevel"/>
    <w:tmpl w:val="39D85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AB1CA0"/>
    <w:multiLevelType w:val="hybridMultilevel"/>
    <w:tmpl w:val="AC48B0D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0580F4C"/>
    <w:multiLevelType w:val="hybridMultilevel"/>
    <w:tmpl w:val="E806F200"/>
    <w:lvl w:ilvl="0" w:tplc="B6A6AA3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1491F42"/>
    <w:multiLevelType w:val="multilevel"/>
    <w:tmpl w:val="DCCAD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250F68"/>
    <w:multiLevelType w:val="hybridMultilevel"/>
    <w:tmpl w:val="11E270C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6054E75"/>
    <w:multiLevelType w:val="hybridMultilevel"/>
    <w:tmpl w:val="559223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65F313B"/>
    <w:multiLevelType w:val="multilevel"/>
    <w:tmpl w:val="E6A005C0"/>
    <w:lvl w:ilvl="0">
      <w:start w:val="1"/>
      <w:numFmt w:val="decimal"/>
      <w:lvlText w:val="%1."/>
      <w:lvlJc w:val="left"/>
      <w:pPr>
        <w:ind w:left="1068" w:hanging="360"/>
      </w:pPr>
      <w:rPr>
        <w:rFonts w:hint="default"/>
        <w:b w:val="0"/>
        <w:bCs w:val="0"/>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7" w15:restartNumberingAfterBreak="0">
    <w:nsid w:val="26AB37B3"/>
    <w:multiLevelType w:val="multilevel"/>
    <w:tmpl w:val="398AE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033A21"/>
    <w:multiLevelType w:val="multilevel"/>
    <w:tmpl w:val="768A07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E8759E"/>
    <w:multiLevelType w:val="hybridMultilevel"/>
    <w:tmpl w:val="995E2684"/>
    <w:lvl w:ilvl="0" w:tplc="C47C6C7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0" w15:restartNumberingAfterBreak="0">
    <w:nsid w:val="32C15508"/>
    <w:multiLevelType w:val="multilevel"/>
    <w:tmpl w:val="BE069D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2072A5"/>
    <w:multiLevelType w:val="multilevel"/>
    <w:tmpl w:val="EF005A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822708"/>
    <w:multiLevelType w:val="multilevel"/>
    <w:tmpl w:val="1CF2C8A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B227EC"/>
    <w:multiLevelType w:val="multilevel"/>
    <w:tmpl w:val="8D9C0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5F1171"/>
    <w:multiLevelType w:val="hybridMultilevel"/>
    <w:tmpl w:val="6ED087B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A9C141F"/>
    <w:multiLevelType w:val="hybridMultilevel"/>
    <w:tmpl w:val="8188B83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BAB24A1"/>
    <w:multiLevelType w:val="multilevel"/>
    <w:tmpl w:val="B6C06F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1E0980"/>
    <w:multiLevelType w:val="multilevel"/>
    <w:tmpl w:val="44084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5C249D"/>
    <w:multiLevelType w:val="hybridMultilevel"/>
    <w:tmpl w:val="95EA98A2"/>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9" w15:restartNumberingAfterBreak="0">
    <w:nsid w:val="52BF26E9"/>
    <w:multiLevelType w:val="hybridMultilevel"/>
    <w:tmpl w:val="C05C23A6"/>
    <w:lvl w:ilvl="0" w:tplc="4DA8AD8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0" w15:restartNumberingAfterBreak="0">
    <w:nsid w:val="56B35981"/>
    <w:multiLevelType w:val="hybridMultilevel"/>
    <w:tmpl w:val="0F0CC69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1" w15:restartNumberingAfterBreak="0">
    <w:nsid w:val="58906697"/>
    <w:multiLevelType w:val="hybridMultilevel"/>
    <w:tmpl w:val="F6606518"/>
    <w:lvl w:ilvl="0" w:tplc="0402000B">
      <w:start w:val="1"/>
      <w:numFmt w:val="bullet"/>
      <w:lvlText w:val=""/>
      <w:lvlJc w:val="left"/>
      <w:pPr>
        <w:ind w:left="777" w:hanging="360"/>
      </w:pPr>
      <w:rPr>
        <w:rFonts w:ascii="Wingdings" w:hAnsi="Wingdings" w:hint="default"/>
      </w:rPr>
    </w:lvl>
    <w:lvl w:ilvl="1" w:tplc="04020003" w:tentative="1">
      <w:start w:val="1"/>
      <w:numFmt w:val="bullet"/>
      <w:lvlText w:val="o"/>
      <w:lvlJc w:val="left"/>
      <w:pPr>
        <w:ind w:left="1497" w:hanging="360"/>
      </w:pPr>
      <w:rPr>
        <w:rFonts w:ascii="Courier New" w:hAnsi="Courier New" w:cs="Courier New" w:hint="default"/>
      </w:rPr>
    </w:lvl>
    <w:lvl w:ilvl="2" w:tplc="04020005" w:tentative="1">
      <w:start w:val="1"/>
      <w:numFmt w:val="bullet"/>
      <w:lvlText w:val=""/>
      <w:lvlJc w:val="left"/>
      <w:pPr>
        <w:ind w:left="2217" w:hanging="360"/>
      </w:pPr>
      <w:rPr>
        <w:rFonts w:ascii="Wingdings" w:hAnsi="Wingdings" w:hint="default"/>
      </w:rPr>
    </w:lvl>
    <w:lvl w:ilvl="3" w:tplc="04020001" w:tentative="1">
      <w:start w:val="1"/>
      <w:numFmt w:val="bullet"/>
      <w:lvlText w:val=""/>
      <w:lvlJc w:val="left"/>
      <w:pPr>
        <w:ind w:left="2937" w:hanging="360"/>
      </w:pPr>
      <w:rPr>
        <w:rFonts w:ascii="Symbol" w:hAnsi="Symbol" w:hint="default"/>
      </w:rPr>
    </w:lvl>
    <w:lvl w:ilvl="4" w:tplc="04020003" w:tentative="1">
      <w:start w:val="1"/>
      <w:numFmt w:val="bullet"/>
      <w:lvlText w:val="o"/>
      <w:lvlJc w:val="left"/>
      <w:pPr>
        <w:ind w:left="3657" w:hanging="360"/>
      </w:pPr>
      <w:rPr>
        <w:rFonts w:ascii="Courier New" w:hAnsi="Courier New" w:cs="Courier New" w:hint="default"/>
      </w:rPr>
    </w:lvl>
    <w:lvl w:ilvl="5" w:tplc="04020005" w:tentative="1">
      <w:start w:val="1"/>
      <w:numFmt w:val="bullet"/>
      <w:lvlText w:val=""/>
      <w:lvlJc w:val="left"/>
      <w:pPr>
        <w:ind w:left="4377" w:hanging="360"/>
      </w:pPr>
      <w:rPr>
        <w:rFonts w:ascii="Wingdings" w:hAnsi="Wingdings" w:hint="default"/>
      </w:rPr>
    </w:lvl>
    <w:lvl w:ilvl="6" w:tplc="04020001" w:tentative="1">
      <w:start w:val="1"/>
      <w:numFmt w:val="bullet"/>
      <w:lvlText w:val=""/>
      <w:lvlJc w:val="left"/>
      <w:pPr>
        <w:ind w:left="5097" w:hanging="360"/>
      </w:pPr>
      <w:rPr>
        <w:rFonts w:ascii="Symbol" w:hAnsi="Symbol" w:hint="default"/>
      </w:rPr>
    </w:lvl>
    <w:lvl w:ilvl="7" w:tplc="04020003" w:tentative="1">
      <w:start w:val="1"/>
      <w:numFmt w:val="bullet"/>
      <w:lvlText w:val="o"/>
      <w:lvlJc w:val="left"/>
      <w:pPr>
        <w:ind w:left="5817" w:hanging="360"/>
      </w:pPr>
      <w:rPr>
        <w:rFonts w:ascii="Courier New" w:hAnsi="Courier New" w:cs="Courier New" w:hint="default"/>
      </w:rPr>
    </w:lvl>
    <w:lvl w:ilvl="8" w:tplc="04020005" w:tentative="1">
      <w:start w:val="1"/>
      <w:numFmt w:val="bullet"/>
      <w:lvlText w:val=""/>
      <w:lvlJc w:val="left"/>
      <w:pPr>
        <w:ind w:left="6537" w:hanging="360"/>
      </w:pPr>
      <w:rPr>
        <w:rFonts w:ascii="Wingdings" w:hAnsi="Wingdings" w:hint="default"/>
      </w:rPr>
    </w:lvl>
  </w:abstractNum>
  <w:abstractNum w:abstractNumId="32" w15:restartNumberingAfterBreak="0">
    <w:nsid w:val="5ADB5FC8"/>
    <w:multiLevelType w:val="multilevel"/>
    <w:tmpl w:val="A48C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017B34"/>
    <w:multiLevelType w:val="multilevel"/>
    <w:tmpl w:val="AD34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AD3F69"/>
    <w:multiLevelType w:val="hybridMultilevel"/>
    <w:tmpl w:val="1F3ED1B8"/>
    <w:lvl w:ilvl="0" w:tplc="BB3A217E">
      <w:start w:val="1"/>
      <w:numFmt w:val="decimal"/>
      <w:lvlText w:val="%1."/>
      <w:lvlJc w:val="left"/>
      <w:pPr>
        <w:ind w:left="720" w:hanging="360"/>
      </w:pPr>
      <w:rPr>
        <w:rFonts w:asciiTheme="minorHAnsi" w:eastAsiaTheme="minorHAnsi" w:hAnsiTheme="minorHAnsi" w:cstheme="minorBidi" w:hint="default"/>
        <w:color w:val="auto"/>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B336175"/>
    <w:multiLevelType w:val="multilevel"/>
    <w:tmpl w:val="2CBEE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CF11D9"/>
    <w:multiLevelType w:val="hybridMultilevel"/>
    <w:tmpl w:val="4E36FCB6"/>
    <w:lvl w:ilvl="0" w:tplc="8EEA0FD8">
      <w:start w:val="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D982194"/>
    <w:multiLevelType w:val="multilevel"/>
    <w:tmpl w:val="A4E4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0C2A66"/>
    <w:multiLevelType w:val="multilevel"/>
    <w:tmpl w:val="77128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7B48BA"/>
    <w:multiLevelType w:val="multilevel"/>
    <w:tmpl w:val="80EC7E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0A57C7"/>
    <w:multiLevelType w:val="hybridMultilevel"/>
    <w:tmpl w:val="944E0B1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A3F16C6"/>
    <w:multiLevelType w:val="multilevel"/>
    <w:tmpl w:val="C69E59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533CA8"/>
    <w:multiLevelType w:val="hybridMultilevel"/>
    <w:tmpl w:val="29DC63F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7D711AFE"/>
    <w:multiLevelType w:val="multilevel"/>
    <w:tmpl w:val="756E8D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24"/>
  </w:num>
  <w:num w:numId="3">
    <w:abstractNumId w:val="14"/>
  </w:num>
  <w:num w:numId="4">
    <w:abstractNumId w:val="17"/>
  </w:num>
  <w:num w:numId="5">
    <w:abstractNumId w:val="18"/>
  </w:num>
  <w:num w:numId="6">
    <w:abstractNumId w:val="39"/>
  </w:num>
  <w:num w:numId="7">
    <w:abstractNumId w:val="22"/>
  </w:num>
  <w:num w:numId="8">
    <w:abstractNumId w:val="37"/>
  </w:num>
  <w:num w:numId="9">
    <w:abstractNumId w:val="27"/>
  </w:num>
  <w:num w:numId="10">
    <w:abstractNumId w:val="13"/>
  </w:num>
  <w:num w:numId="11">
    <w:abstractNumId w:val="23"/>
  </w:num>
  <w:num w:numId="12">
    <w:abstractNumId w:val="4"/>
  </w:num>
  <w:num w:numId="13">
    <w:abstractNumId w:val="1"/>
  </w:num>
  <w:num w:numId="14">
    <w:abstractNumId w:val="33"/>
  </w:num>
  <w:num w:numId="15">
    <w:abstractNumId w:val="20"/>
  </w:num>
  <w:num w:numId="16">
    <w:abstractNumId w:val="3"/>
  </w:num>
  <w:num w:numId="17">
    <w:abstractNumId w:val="5"/>
  </w:num>
  <w:num w:numId="18">
    <w:abstractNumId w:val="41"/>
  </w:num>
  <w:num w:numId="19">
    <w:abstractNumId w:val="7"/>
  </w:num>
  <w:num w:numId="20">
    <w:abstractNumId w:val="38"/>
  </w:num>
  <w:num w:numId="21">
    <w:abstractNumId w:val="26"/>
  </w:num>
  <w:num w:numId="22">
    <w:abstractNumId w:val="21"/>
  </w:num>
  <w:num w:numId="23">
    <w:abstractNumId w:val="35"/>
  </w:num>
  <w:num w:numId="24">
    <w:abstractNumId w:val="43"/>
  </w:num>
  <w:num w:numId="25">
    <w:abstractNumId w:val="36"/>
  </w:num>
  <w:num w:numId="26">
    <w:abstractNumId w:val="19"/>
  </w:num>
  <w:num w:numId="27">
    <w:abstractNumId w:val="31"/>
  </w:num>
  <w:num w:numId="28">
    <w:abstractNumId w:val="28"/>
  </w:num>
  <w:num w:numId="29">
    <w:abstractNumId w:val="11"/>
  </w:num>
  <w:num w:numId="30">
    <w:abstractNumId w:val="29"/>
  </w:num>
  <w:num w:numId="31">
    <w:abstractNumId w:val="40"/>
  </w:num>
  <w:num w:numId="32">
    <w:abstractNumId w:val="42"/>
  </w:num>
  <w:num w:numId="33">
    <w:abstractNumId w:val="0"/>
  </w:num>
  <w:num w:numId="34">
    <w:abstractNumId w:val="12"/>
  </w:num>
  <w:num w:numId="3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10"/>
  </w:num>
  <w:num w:numId="38">
    <w:abstractNumId w:val="8"/>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15"/>
  </w:num>
  <w:num w:numId="44">
    <w:abstractNumId w:val="16"/>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A8"/>
    <w:rsid w:val="000709DD"/>
    <w:rsid w:val="000E28A0"/>
    <w:rsid w:val="001327E2"/>
    <w:rsid w:val="00140623"/>
    <w:rsid w:val="001516E2"/>
    <w:rsid w:val="00157F8E"/>
    <w:rsid w:val="00173E90"/>
    <w:rsid w:val="001847D4"/>
    <w:rsid w:val="001C4193"/>
    <w:rsid w:val="001C70E4"/>
    <w:rsid w:val="001F1437"/>
    <w:rsid w:val="001F2E9B"/>
    <w:rsid w:val="001F7A04"/>
    <w:rsid w:val="00254D98"/>
    <w:rsid w:val="00266EF0"/>
    <w:rsid w:val="00290A20"/>
    <w:rsid w:val="00294411"/>
    <w:rsid w:val="002B40F4"/>
    <w:rsid w:val="002B4F38"/>
    <w:rsid w:val="003048C0"/>
    <w:rsid w:val="00306E14"/>
    <w:rsid w:val="00352AF6"/>
    <w:rsid w:val="00362DCE"/>
    <w:rsid w:val="00387490"/>
    <w:rsid w:val="003B0FF0"/>
    <w:rsid w:val="003B33FA"/>
    <w:rsid w:val="003B5CC2"/>
    <w:rsid w:val="003B6E74"/>
    <w:rsid w:val="003C2E00"/>
    <w:rsid w:val="003C4F5B"/>
    <w:rsid w:val="003D3EED"/>
    <w:rsid w:val="003D6346"/>
    <w:rsid w:val="003F7AD6"/>
    <w:rsid w:val="0040515F"/>
    <w:rsid w:val="004A29AF"/>
    <w:rsid w:val="004B56DA"/>
    <w:rsid w:val="004C6A84"/>
    <w:rsid w:val="004D3A3A"/>
    <w:rsid w:val="00534E13"/>
    <w:rsid w:val="00556CC6"/>
    <w:rsid w:val="0059624E"/>
    <w:rsid w:val="005B6BFF"/>
    <w:rsid w:val="005E224F"/>
    <w:rsid w:val="005F3B72"/>
    <w:rsid w:val="005F5279"/>
    <w:rsid w:val="0065550E"/>
    <w:rsid w:val="00691C06"/>
    <w:rsid w:val="006956DD"/>
    <w:rsid w:val="006A6958"/>
    <w:rsid w:val="006F4E15"/>
    <w:rsid w:val="007000C2"/>
    <w:rsid w:val="00701C0E"/>
    <w:rsid w:val="0071342A"/>
    <w:rsid w:val="00766A8F"/>
    <w:rsid w:val="007E44F7"/>
    <w:rsid w:val="00804AC9"/>
    <w:rsid w:val="00816904"/>
    <w:rsid w:val="00835989"/>
    <w:rsid w:val="00836C06"/>
    <w:rsid w:val="00837A22"/>
    <w:rsid w:val="008921C9"/>
    <w:rsid w:val="008F5E43"/>
    <w:rsid w:val="00900E9D"/>
    <w:rsid w:val="00942F58"/>
    <w:rsid w:val="0094542E"/>
    <w:rsid w:val="00951FC1"/>
    <w:rsid w:val="009B368A"/>
    <w:rsid w:val="009D3706"/>
    <w:rsid w:val="009D3AA8"/>
    <w:rsid w:val="009F07A3"/>
    <w:rsid w:val="00A00A56"/>
    <w:rsid w:val="00A75513"/>
    <w:rsid w:val="00AB2890"/>
    <w:rsid w:val="00AC7D71"/>
    <w:rsid w:val="00B05948"/>
    <w:rsid w:val="00B17765"/>
    <w:rsid w:val="00B35B95"/>
    <w:rsid w:val="00B8233F"/>
    <w:rsid w:val="00B8240F"/>
    <w:rsid w:val="00BB7769"/>
    <w:rsid w:val="00BC39E6"/>
    <w:rsid w:val="00BC5E5C"/>
    <w:rsid w:val="00BC7689"/>
    <w:rsid w:val="00BF606A"/>
    <w:rsid w:val="00C24536"/>
    <w:rsid w:val="00C26578"/>
    <w:rsid w:val="00C56EBA"/>
    <w:rsid w:val="00C6434C"/>
    <w:rsid w:val="00C718D5"/>
    <w:rsid w:val="00C73388"/>
    <w:rsid w:val="00C80A03"/>
    <w:rsid w:val="00CB19F8"/>
    <w:rsid w:val="00CC2AD4"/>
    <w:rsid w:val="00CE7D7A"/>
    <w:rsid w:val="00D618B1"/>
    <w:rsid w:val="00D61C02"/>
    <w:rsid w:val="00D94F8A"/>
    <w:rsid w:val="00DC16E9"/>
    <w:rsid w:val="00E002C4"/>
    <w:rsid w:val="00E06C17"/>
    <w:rsid w:val="00E41239"/>
    <w:rsid w:val="00E475AE"/>
    <w:rsid w:val="00E82CC9"/>
    <w:rsid w:val="00ED1EBB"/>
    <w:rsid w:val="00EE20BD"/>
    <w:rsid w:val="00EF724B"/>
    <w:rsid w:val="00F0096D"/>
    <w:rsid w:val="00F34696"/>
    <w:rsid w:val="00F364AB"/>
    <w:rsid w:val="00F36DB3"/>
    <w:rsid w:val="00F60034"/>
    <w:rsid w:val="00F778CC"/>
    <w:rsid w:val="00FB5EFA"/>
    <w:rsid w:val="00FC641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0148"/>
  <w15:chartTrackingRefBased/>
  <w15:docId w15:val="{4BCBF5C3-4865-47B8-8DCC-ACC69861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4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24B"/>
    <w:pPr>
      <w:ind w:left="720"/>
      <w:contextualSpacing/>
    </w:pPr>
  </w:style>
  <w:style w:type="paragraph" w:customStyle="1" w:styleId="1">
    <w:name w:val="Заглавие1"/>
    <w:basedOn w:val="a"/>
    <w:rsid w:val="00E06C1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Normal (Web)"/>
    <w:basedOn w:val="a"/>
    <w:uiPriority w:val="99"/>
    <w:rsid w:val="00B35B9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Hyperlink"/>
    <w:basedOn w:val="a0"/>
    <w:uiPriority w:val="99"/>
    <w:unhideWhenUsed/>
    <w:rsid w:val="00B35B95"/>
    <w:rPr>
      <w:color w:val="0563C1" w:themeColor="hyperlink"/>
      <w:u w:val="single"/>
    </w:rPr>
  </w:style>
  <w:style w:type="paragraph" w:styleId="a6">
    <w:name w:val="No Spacing"/>
    <w:uiPriority w:val="1"/>
    <w:qFormat/>
    <w:rsid w:val="001847D4"/>
    <w:pPr>
      <w:spacing w:after="0" w:line="240" w:lineRule="auto"/>
    </w:pPr>
  </w:style>
  <w:style w:type="paragraph" w:customStyle="1" w:styleId="10">
    <w:name w:val="Без разредка1"/>
    <w:rsid w:val="00F34696"/>
    <w:pPr>
      <w:suppressAutoHyphens/>
      <w:spacing w:after="0" w:line="240" w:lineRule="auto"/>
    </w:pPr>
    <w:rPr>
      <w:rFonts w:ascii="Liberation Serif" w:eastAsia="NSimSun" w:hAnsi="Liberation Serif" w:cs="Mangal"/>
      <w:color w:val="00000A"/>
      <w:kern w:val="2"/>
      <w:sz w:val="24"/>
      <w:szCs w:val="21"/>
      <w:lang w:eastAsia="zh-CN" w:bidi="hi-IN"/>
    </w:rPr>
  </w:style>
  <w:style w:type="character" w:styleId="a7">
    <w:name w:val="Strong"/>
    <w:basedOn w:val="a0"/>
    <w:uiPriority w:val="22"/>
    <w:qFormat/>
    <w:rsid w:val="00D94F8A"/>
    <w:rPr>
      <w:b/>
      <w:bCs/>
    </w:rPr>
  </w:style>
  <w:style w:type="table" w:styleId="a8">
    <w:name w:val="Table Grid"/>
    <w:basedOn w:val="a1"/>
    <w:uiPriority w:val="39"/>
    <w:rsid w:val="00405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h-title">
    <w:name w:val="resh-title"/>
    <w:basedOn w:val="a"/>
    <w:rsid w:val="00B0594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9">
    <w:name w:val="Emphasis"/>
    <w:uiPriority w:val="20"/>
    <w:qFormat/>
    <w:rsid w:val="00F36DB3"/>
    <w:rPr>
      <w:i/>
      <w:iCs/>
    </w:rPr>
  </w:style>
  <w:style w:type="paragraph" w:styleId="aa">
    <w:name w:val="Body Text"/>
    <w:basedOn w:val="a"/>
    <w:link w:val="ab"/>
    <w:rsid w:val="002B40F4"/>
    <w:pPr>
      <w:spacing w:before="240" w:after="0" w:line="240" w:lineRule="auto"/>
    </w:pPr>
    <w:rPr>
      <w:rFonts w:ascii="Times New Roman" w:eastAsia="Times New Roman" w:hAnsi="Times New Roman" w:cs="Times New Roman"/>
      <w:sz w:val="24"/>
      <w:szCs w:val="20"/>
      <w:lang w:eastAsia="bg-BG"/>
    </w:rPr>
  </w:style>
  <w:style w:type="character" w:customStyle="1" w:styleId="ab">
    <w:name w:val="Основен текст Знак"/>
    <w:basedOn w:val="a0"/>
    <w:link w:val="aa"/>
    <w:rsid w:val="002B40F4"/>
    <w:rPr>
      <w:rFonts w:ascii="Times New Roman" w:eastAsia="Times New Roman" w:hAnsi="Times New Roman" w:cs="Times New Roman"/>
      <w:sz w:val="24"/>
      <w:szCs w:val="20"/>
      <w:lang w:eastAsia="bg-BG"/>
    </w:rPr>
  </w:style>
  <w:style w:type="table" w:customStyle="1" w:styleId="TableGrid">
    <w:name w:val="TableGrid"/>
    <w:rsid w:val="002B40F4"/>
    <w:pPr>
      <w:spacing w:after="0" w:line="240" w:lineRule="auto"/>
    </w:pPr>
    <w:rPr>
      <w:rFonts w:eastAsiaTheme="minorEastAsia"/>
      <w:lang w:eastAsia="bg-BG"/>
    </w:rPr>
    <w:tblPr>
      <w:tblCellMar>
        <w:top w:w="0" w:type="dxa"/>
        <w:left w:w="0" w:type="dxa"/>
        <w:bottom w:w="0" w:type="dxa"/>
        <w:right w:w="0" w:type="dxa"/>
      </w:tblCellMar>
    </w:tblPr>
  </w:style>
  <w:style w:type="character" w:customStyle="1" w:styleId="newdocreference">
    <w:name w:val="newdocreference"/>
    <w:basedOn w:val="a0"/>
    <w:rsid w:val="009D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20851">
      <w:bodyDiv w:val="1"/>
      <w:marLeft w:val="0"/>
      <w:marRight w:val="0"/>
      <w:marTop w:val="0"/>
      <w:marBottom w:val="0"/>
      <w:divBdr>
        <w:top w:val="none" w:sz="0" w:space="0" w:color="auto"/>
        <w:left w:val="none" w:sz="0" w:space="0" w:color="auto"/>
        <w:bottom w:val="none" w:sz="0" w:space="0" w:color="auto"/>
        <w:right w:val="none" w:sz="0" w:space="0" w:color="auto"/>
      </w:divBdr>
    </w:div>
    <w:div w:id="986131600">
      <w:bodyDiv w:val="1"/>
      <w:marLeft w:val="0"/>
      <w:marRight w:val="0"/>
      <w:marTop w:val="0"/>
      <w:marBottom w:val="0"/>
      <w:divBdr>
        <w:top w:val="none" w:sz="0" w:space="0" w:color="auto"/>
        <w:left w:val="none" w:sz="0" w:space="0" w:color="auto"/>
        <w:bottom w:val="none" w:sz="0" w:space="0" w:color="auto"/>
        <w:right w:val="none" w:sz="0" w:space="0" w:color="auto"/>
      </w:divBdr>
    </w:div>
    <w:div w:id="1052659186">
      <w:bodyDiv w:val="1"/>
      <w:marLeft w:val="0"/>
      <w:marRight w:val="0"/>
      <w:marTop w:val="0"/>
      <w:marBottom w:val="0"/>
      <w:divBdr>
        <w:top w:val="none" w:sz="0" w:space="0" w:color="auto"/>
        <w:left w:val="none" w:sz="0" w:space="0" w:color="auto"/>
        <w:bottom w:val="none" w:sz="0" w:space="0" w:color="auto"/>
        <w:right w:val="none" w:sz="0" w:space="0" w:color="auto"/>
      </w:divBdr>
    </w:div>
    <w:div w:id="1271862949">
      <w:bodyDiv w:val="1"/>
      <w:marLeft w:val="0"/>
      <w:marRight w:val="0"/>
      <w:marTop w:val="0"/>
      <w:marBottom w:val="0"/>
      <w:divBdr>
        <w:top w:val="none" w:sz="0" w:space="0" w:color="auto"/>
        <w:left w:val="none" w:sz="0" w:space="0" w:color="auto"/>
        <w:bottom w:val="none" w:sz="0" w:space="0" w:color="auto"/>
        <w:right w:val="none" w:sz="0" w:space="0" w:color="auto"/>
      </w:divBdr>
    </w:div>
    <w:div w:id="1690254186">
      <w:bodyDiv w:val="1"/>
      <w:marLeft w:val="0"/>
      <w:marRight w:val="0"/>
      <w:marTop w:val="0"/>
      <w:marBottom w:val="0"/>
      <w:divBdr>
        <w:top w:val="none" w:sz="0" w:space="0" w:color="auto"/>
        <w:left w:val="none" w:sz="0" w:space="0" w:color="auto"/>
        <w:bottom w:val="none" w:sz="0" w:space="0" w:color="auto"/>
        <w:right w:val="none" w:sz="0" w:space="0" w:color="auto"/>
      </w:divBdr>
    </w:div>
    <w:div w:id="1759863454">
      <w:bodyDiv w:val="1"/>
      <w:marLeft w:val="0"/>
      <w:marRight w:val="0"/>
      <w:marTop w:val="0"/>
      <w:marBottom w:val="0"/>
      <w:divBdr>
        <w:top w:val="none" w:sz="0" w:space="0" w:color="auto"/>
        <w:left w:val="none" w:sz="0" w:space="0" w:color="auto"/>
        <w:bottom w:val="none" w:sz="0" w:space="0" w:color="auto"/>
        <w:right w:val="none" w:sz="0" w:space="0" w:color="auto"/>
      </w:divBdr>
    </w:div>
    <w:div w:id="195763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9CC37-764B-46C4-96A6-8F7ABEA99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Pages>
  <Words>943</Words>
  <Characters>5381</Characters>
  <Application>Microsoft Office Word</Application>
  <DocSecurity>0</DocSecurity>
  <Lines>44</Lines>
  <Paragraphs>12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Венета Иванова</cp:lastModifiedBy>
  <cp:revision>85</cp:revision>
  <cp:lastPrinted>2024-01-03T11:31:00Z</cp:lastPrinted>
  <dcterms:created xsi:type="dcterms:W3CDTF">2023-09-16T13:02:00Z</dcterms:created>
  <dcterms:modified xsi:type="dcterms:W3CDTF">2024-01-03T13:49:00Z</dcterms:modified>
</cp:coreProperties>
</file>